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8D393" w14:textId="77777777" w:rsidR="00E37E72" w:rsidRDefault="00E37E72" w:rsidP="00403ADE"/>
    <w:tbl>
      <w:tblPr>
        <w:tblW w:w="10210" w:type="dxa"/>
        <w:tblInd w:w="-138" w:type="dxa"/>
        <w:tblBorders>
          <w:top w:val="single" w:sz="24" w:space="0" w:color="0F4DBC"/>
          <w:left w:val="single" w:sz="24" w:space="0" w:color="0F4DBC"/>
          <w:bottom w:val="single" w:sz="24" w:space="0" w:color="0F4DBC"/>
          <w:right w:val="single" w:sz="24" w:space="0" w:color="0F4DBC"/>
          <w:insideH w:val="single" w:sz="24" w:space="0" w:color="0F4DBC"/>
          <w:insideV w:val="single" w:sz="24" w:space="0" w:color="0F4DBC"/>
        </w:tblBorders>
        <w:shd w:val="clear" w:color="auto" w:fill="B6D1FF"/>
        <w:tblLook w:val="01E0" w:firstRow="1" w:lastRow="1" w:firstColumn="1" w:lastColumn="1" w:noHBand="0" w:noVBand="0"/>
      </w:tblPr>
      <w:tblGrid>
        <w:gridCol w:w="10210"/>
      </w:tblGrid>
      <w:tr w:rsidR="00F21D4A" w:rsidRPr="00F31433" w14:paraId="17104252" w14:textId="77777777" w:rsidTr="00403ADE">
        <w:trPr>
          <w:trHeight w:val="913"/>
        </w:trPr>
        <w:tc>
          <w:tcPr>
            <w:tcW w:w="10210" w:type="dxa"/>
            <w:shd w:val="clear" w:color="auto" w:fill="B4C6E7" w:themeFill="accent1" w:themeFillTint="66"/>
          </w:tcPr>
          <w:p w14:paraId="09B8F15D" w14:textId="20FC4C53" w:rsidR="00F21D4A" w:rsidRPr="00F31433" w:rsidRDefault="00C46F55" w:rsidP="00C46F55">
            <w:pPr>
              <w:spacing w:before="240" w:after="240"/>
              <w:rPr>
                <w:b/>
                <w:color w:val="58595B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</w:t>
            </w:r>
            <w:r w:rsidR="008E5EC6" w:rsidRPr="00B53636">
              <w:rPr>
                <w:b/>
                <w:sz w:val="36"/>
                <w:szCs w:val="36"/>
              </w:rPr>
              <w:t>Risk Assessment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C46F55">
              <w:rPr>
                <w:b/>
                <w:sz w:val="18"/>
                <w:szCs w:val="18"/>
              </w:rPr>
              <w:t>(for employer or organisation to complete if required)</w:t>
            </w:r>
          </w:p>
        </w:tc>
      </w:tr>
    </w:tbl>
    <w:p w14:paraId="06729822" w14:textId="77777777" w:rsidR="00F21D4A" w:rsidRPr="005435D0" w:rsidRDefault="00F21D4A" w:rsidP="00403ADE">
      <w:pPr>
        <w:rPr>
          <w:sz w:val="22"/>
          <w:szCs w:val="22"/>
        </w:rPr>
      </w:pPr>
    </w:p>
    <w:tbl>
      <w:tblPr>
        <w:tblW w:w="10206" w:type="dxa"/>
        <w:tblInd w:w="-1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687"/>
        <w:gridCol w:w="850"/>
        <w:gridCol w:w="878"/>
        <w:gridCol w:w="2381"/>
      </w:tblGrid>
      <w:tr w:rsidR="00F21D4A" w:rsidRPr="00F31433" w14:paraId="436A9A5F" w14:textId="77777777" w:rsidTr="00403ADE">
        <w:tc>
          <w:tcPr>
            <w:tcW w:w="2410" w:type="dxa"/>
            <w:shd w:val="clear" w:color="auto" w:fill="B4C6E7" w:themeFill="accent1" w:themeFillTint="66"/>
          </w:tcPr>
          <w:p w14:paraId="754305C6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  <w:r w:rsidRPr="00F31433">
              <w:rPr>
                <w:sz w:val="22"/>
                <w:szCs w:val="22"/>
              </w:rPr>
              <w:t xml:space="preserve">Name of </w:t>
            </w:r>
            <w:r>
              <w:rPr>
                <w:sz w:val="22"/>
                <w:szCs w:val="22"/>
              </w:rPr>
              <w:t>employee</w:t>
            </w:r>
          </w:p>
        </w:tc>
        <w:tc>
          <w:tcPr>
            <w:tcW w:w="3687" w:type="dxa"/>
          </w:tcPr>
          <w:p w14:paraId="27416A54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</w:p>
        </w:tc>
        <w:tc>
          <w:tcPr>
            <w:tcW w:w="850" w:type="dxa"/>
            <w:shd w:val="clear" w:color="auto" w:fill="B4C6E7" w:themeFill="accent1" w:themeFillTint="66"/>
          </w:tcPr>
          <w:p w14:paraId="1398D37D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  <w:r w:rsidRPr="00F31433">
              <w:rPr>
                <w:sz w:val="22"/>
                <w:szCs w:val="22"/>
              </w:rPr>
              <w:t>Role</w:t>
            </w:r>
          </w:p>
        </w:tc>
        <w:tc>
          <w:tcPr>
            <w:tcW w:w="3259" w:type="dxa"/>
            <w:gridSpan w:val="2"/>
          </w:tcPr>
          <w:p w14:paraId="68F61403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</w:p>
        </w:tc>
      </w:tr>
      <w:tr w:rsidR="00F21D4A" w:rsidRPr="00F31433" w14:paraId="09D52151" w14:textId="77777777" w:rsidTr="00403ADE">
        <w:tc>
          <w:tcPr>
            <w:tcW w:w="2410" w:type="dxa"/>
            <w:shd w:val="clear" w:color="auto" w:fill="B4C6E7" w:themeFill="accent1" w:themeFillTint="66"/>
          </w:tcPr>
          <w:p w14:paraId="6BB0FBD6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  <w:r>
              <w:rPr>
                <w:sz w:val="22"/>
                <w:szCs w:val="22"/>
              </w:rPr>
              <w:t>Name of assessor</w:t>
            </w:r>
          </w:p>
        </w:tc>
        <w:tc>
          <w:tcPr>
            <w:tcW w:w="3687" w:type="dxa"/>
          </w:tcPr>
          <w:p w14:paraId="7FBA2BF6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</w:p>
        </w:tc>
        <w:tc>
          <w:tcPr>
            <w:tcW w:w="850" w:type="dxa"/>
            <w:shd w:val="clear" w:color="auto" w:fill="B4C6E7" w:themeFill="accent1" w:themeFillTint="66"/>
          </w:tcPr>
          <w:p w14:paraId="243579E0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  <w:tc>
          <w:tcPr>
            <w:tcW w:w="3259" w:type="dxa"/>
            <w:gridSpan w:val="2"/>
          </w:tcPr>
          <w:p w14:paraId="32914371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</w:p>
        </w:tc>
      </w:tr>
      <w:tr w:rsidR="002B35E7" w:rsidRPr="00F31433" w14:paraId="6F7526FE" w14:textId="0DF22D17" w:rsidTr="00403ADE">
        <w:tc>
          <w:tcPr>
            <w:tcW w:w="2410" w:type="dxa"/>
            <w:shd w:val="clear" w:color="auto" w:fill="B4C6E7" w:themeFill="accent1" w:themeFillTint="66"/>
          </w:tcPr>
          <w:p w14:paraId="15791EC0" w14:textId="7461E6E9" w:rsidR="002B35E7" w:rsidRDefault="002B35E7" w:rsidP="00A934A8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Assessor’s role</w:t>
            </w:r>
          </w:p>
        </w:tc>
        <w:tc>
          <w:tcPr>
            <w:tcW w:w="3687" w:type="dxa"/>
          </w:tcPr>
          <w:p w14:paraId="06C9314E" w14:textId="77777777" w:rsidR="002B35E7" w:rsidRPr="00F31433" w:rsidRDefault="002B35E7" w:rsidP="00A934A8">
            <w:pPr>
              <w:spacing w:before="60" w:after="60"/>
              <w:rPr>
                <w:szCs w:val="22"/>
              </w:rPr>
            </w:pPr>
          </w:p>
        </w:tc>
        <w:tc>
          <w:tcPr>
            <w:tcW w:w="1728" w:type="dxa"/>
            <w:gridSpan w:val="2"/>
            <w:shd w:val="clear" w:color="auto" w:fill="B4C6E7" w:themeFill="accent1" w:themeFillTint="66"/>
          </w:tcPr>
          <w:p w14:paraId="48BE43DC" w14:textId="31990A19" w:rsidR="002B35E7" w:rsidRPr="00F31433" w:rsidRDefault="002B35E7" w:rsidP="00A934A8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Est</w:t>
            </w:r>
            <w:r w:rsidR="0063066A">
              <w:rPr>
                <w:szCs w:val="22"/>
              </w:rPr>
              <w:t>ablishment</w:t>
            </w:r>
          </w:p>
        </w:tc>
        <w:tc>
          <w:tcPr>
            <w:tcW w:w="2381" w:type="dxa"/>
          </w:tcPr>
          <w:p w14:paraId="1EB895B0" w14:textId="77777777" w:rsidR="002B35E7" w:rsidRPr="00F31433" w:rsidRDefault="002B35E7" w:rsidP="00A934A8">
            <w:pPr>
              <w:spacing w:before="60" w:after="60"/>
              <w:rPr>
                <w:szCs w:val="22"/>
              </w:rPr>
            </w:pPr>
          </w:p>
        </w:tc>
      </w:tr>
    </w:tbl>
    <w:p w14:paraId="506BDD0B" w14:textId="77777777" w:rsidR="00F21D4A" w:rsidRPr="005435D0" w:rsidRDefault="00F21D4A" w:rsidP="00403ADE">
      <w:pPr>
        <w:rPr>
          <w:sz w:val="22"/>
          <w:szCs w:val="22"/>
        </w:rPr>
      </w:pPr>
    </w:p>
    <w:tbl>
      <w:tblPr>
        <w:tblW w:w="10206" w:type="dxa"/>
        <w:tblInd w:w="-1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709"/>
        <w:gridCol w:w="709"/>
        <w:gridCol w:w="567"/>
        <w:gridCol w:w="708"/>
      </w:tblGrid>
      <w:tr w:rsidR="00F21D4A" w:rsidRPr="00F31433" w14:paraId="3FD6EEE8" w14:textId="77777777" w:rsidTr="00403ADE">
        <w:tc>
          <w:tcPr>
            <w:tcW w:w="10206" w:type="dxa"/>
            <w:gridSpan w:val="5"/>
            <w:shd w:val="clear" w:color="auto" w:fill="B4C6E7" w:themeFill="accent1" w:themeFillTint="66"/>
          </w:tcPr>
          <w:p w14:paraId="550BC6D0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  <w:r w:rsidRPr="00F31433">
              <w:rPr>
                <w:sz w:val="22"/>
                <w:szCs w:val="22"/>
              </w:rPr>
              <w:t>Outline nature of allegation(s) against employee</w:t>
            </w:r>
            <w:r>
              <w:rPr>
                <w:sz w:val="22"/>
                <w:szCs w:val="22"/>
              </w:rPr>
              <w:t>.</w:t>
            </w:r>
            <w:r w:rsidRPr="00F31433">
              <w:rPr>
                <w:sz w:val="22"/>
                <w:szCs w:val="22"/>
              </w:rPr>
              <w:t xml:space="preserve"> </w:t>
            </w:r>
          </w:p>
        </w:tc>
      </w:tr>
      <w:tr w:rsidR="00F21D4A" w:rsidRPr="00F31433" w14:paraId="6BA4E24E" w14:textId="77777777" w:rsidTr="00403ADE">
        <w:trPr>
          <w:trHeight w:val="659"/>
        </w:trPr>
        <w:tc>
          <w:tcPr>
            <w:tcW w:w="10206" w:type="dxa"/>
            <w:gridSpan w:val="5"/>
          </w:tcPr>
          <w:p w14:paraId="153F67D4" w14:textId="77777777" w:rsidR="00F21D4A" w:rsidRDefault="00F21D4A" w:rsidP="00A934A8">
            <w:pPr>
              <w:spacing w:before="60" w:after="60"/>
              <w:rPr>
                <w:szCs w:val="22"/>
              </w:rPr>
            </w:pPr>
          </w:p>
          <w:p w14:paraId="6D069221" w14:textId="77777777" w:rsidR="008E5EC6" w:rsidRDefault="008E5EC6" w:rsidP="00A934A8">
            <w:pPr>
              <w:spacing w:before="60" w:after="60"/>
              <w:rPr>
                <w:szCs w:val="22"/>
              </w:rPr>
            </w:pPr>
          </w:p>
          <w:p w14:paraId="33980FDA" w14:textId="6E54C3CE" w:rsidR="008E5EC6" w:rsidRPr="00F31433" w:rsidRDefault="008E5EC6" w:rsidP="00A934A8">
            <w:pPr>
              <w:spacing w:before="60" w:after="60"/>
              <w:rPr>
                <w:szCs w:val="22"/>
              </w:rPr>
            </w:pPr>
          </w:p>
        </w:tc>
      </w:tr>
      <w:tr w:rsidR="00F21D4A" w:rsidRPr="00F31433" w14:paraId="303197FC" w14:textId="77777777" w:rsidTr="00403ADE">
        <w:trPr>
          <w:trHeight w:val="304"/>
        </w:trPr>
        <w:tc>
          <w:tcPr>
            <w:tcW w:w="7513" w:type="dxa"/>
            <w:shd w:val="clear" w:color="auto" w:fill="B4C6E7" w:themeFill="accent1" w:themeFillTint="66"/>
          </w:tcPr>
          <w:p w14:paraId="2F8AA872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  <w:r>
              <w:rPr>
                <w:sz w:val="22"/>
                <w:szCs w:val="22"/>
              </w:rPr>
              <w:t>If substantiated, a</w:t>
            </w:r>
            <w:r w:rsidRPr="00F31433">
              <w:rPr>
                <w:sz w:val="22"/>
                <w:szCs w:val="22"/>
              </w:rPr>
              <w:t>re the offence(s) of a nature to warrant consideration of summary dismissal?</w:t>
            </w:r>
          </w:p>
        </w:tc>
        <w:tc>
          <w:tcPr>
            <w:tcW w:w="709" w:type="dxa"/>
            <w:shd w:val="clear" w:color="auto" w:fill="B4C6E7" w:themeFill="accent1" w:themeFillTint="66"/>
            <w:vAlign w:val="center"/>
          </w:tcPr>
          <w:p w14:paraId="756CFCA5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  <w:r w:rsidRPr="00F31433">
              <w:rPr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712540F9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</w:p>
        </w:tc>
        <w:tc>
          <w:tcPr>
            <w:tcW w:w="567" w:type="dxa"/>
            <w:shd w:val="clear" w:color="auto" w:fill="B4C6E7" w:themeFill="accent1" w:themeFillTint="66"/>
            <w:vAlign w:val="center"/>
          </w:tcPr>
          <w:p w14:paraId="3D3A7430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  <w:r w:rsidRPr="00F31433">
              <w:rPr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0688264A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</w:p>
        </w:tc>
      </w:tr>
    </w:tbl>
    <w:p w14:paraId="79A073BD" w14:textId="77777777" w:rsidR="00F21D4A" w:rsidRPr="005435D0" w:rsidRDefault="00F21D4A" w:rsidP="00403ADE">
      <w:pPr>
        <w:rPr>
          <w:sz w:val="22"/>
          <w:szCs w:val="22"/>
        </w:rPr>
      </w:pPr>
    </w:p>
    <w:tbl>
      <w:tblPr>
        <w:tblW w:w="10206" w:type="dxa"/>
        <w:tblInd w:w="-1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095"/>
        <w:gridCol w:w="652"/>
        <w:gridCol w:w="652"/>
        <w:gridCol w:w="652"/>
        <w:gridCol w:w="652"/>
        <w:gridCol w:w="652"/>
      </w:tblGrid>
      <w:tr w:rsidR="00CC67BD" w:rsidRPr="00F9232B" w14:paraId="59838462" w14:textId="77777777" w:rsidTr="00403ADE">
        <w:tc>
          <w:tcPr>
            <w:tcW w:w="10206" w:type="dxa"/>
            <w:gridSpan w:val="7"/>
            <w:shd w:val="clear" w:color="auto" w:fill="B4C6E7" w:themeFill="accent1" w:themeFillTint="66"/>
          </w:tcPr>
          <w:p w14:paraId="1B8507A8" w14:textId="77777777" w:rsidR="00F21D4A" w:rsidRPr="00F9232B" w:rsidRDefault="00F21D4A" w:rsidP="00A934A8">
            <w:pPr>
              <w:spacing w:before="60" w:after="60"/>
              <w:rPr>
                <w:bCs/>
                <w:szCs w:val="22"/>
              </w:rPr>
            </w:pPr>
            <w:r w:rsidRPr="00F9232B">
              <w:rPr>
                <w:bCs/>
                <w:sz w:val="22"/>
                <w:szCs w:val="22"/>
              </w:rPr>
              <w:t>Assessment of Risk</w:t>
            </w:r>
          </w:p>
        </w:tc>
      </w:tr>
      <w:tr w:rsidR="00F21D4A" w:rsidRPr="00F31433" w14:paraId="3CD9E875" w14:textId="77777777" w:rsidTr="00403ADE">
        <w:trPr>
          <w:trHeight w:val="334"/>
        </w:trPr>
        <w:tc>
          <w:tcPr>
            <w:tcW w:w="6946" w:type="dxa"/>
            <w:gridSpan w:val="2"/>
            <w:vMerge w:val="restart"/>
            <w:shd w:val="clear" w:color="auto" w:fill="FFFFFF" w:themeFill="background1"/>
            <w:vAlign w:val="center"/>
          </w:tcPr>
          <w:p w14:paraId="257A80F7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  <w:r w:rsidRPr="00F31433">
              <w:rPr>
                <w:sz w:val="22"/>
                <w:szCs w:val="22"/>
              </w:rPr>
              <w:t>Potential hazard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67B243A4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  <w:r w:rsidRPr="00F31433">
              <w:rPr>
                <w:sz w:val="22"/>
                <w:szCs w:val="22"/>
              </w:rPr>
              <w:t>Likelihood (tick one)</w:t>
            </w:r>
          </w:p>
        </w:tc>
      </w:tr>
      <w:tr w:rsidR="00F21D4A" w:rsidRPr="00F31433" w14:paraId="6C5E3732" w14:textId="77777777" w:rsidTr="00403ADE">
        <w:trPr>
          <w:trHeight w:val="334"/>
        </w:trPr>
        <w:tc>
          <w:tcPr>
            <w:tcW w:w="6946" w:type="dxa"/>
            <w:gridSpan w:val="2"/>
            <w:vMerge/>
            <w:shd w:val="clear" w:color="auto" w:fill="B4C6E7" w:themeFill="accent1" w:themeFillTint="66"/>
          </w:tcPr>
          <w:p w14:paraId="0EB7B057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</w:p>
        </w:tc>
        <w:tc>
          <w:tcPr>
            <w:tcW w:w="652" w:type="dxa"/>
            <w:shd w:val="clear" w:color="auto" w:fill="B4C6E7" w:themeFill="accent1" w:themeFillTint="66"/>
          </w:tcPr>
          <w:p w14:paraId="37F4B94C" w14:textId="77777777" w:rsidR="00F21D4A" w:rsidRPr="00F31433" w:rsidRDefault="00F21D4A" w:rsidP="00A934A8">
            <w:pPr>
              <w:spacing w:before="60" w:after="60"/>
              <w:rPr>
                <w:sz w:val="18"/>
                <w:szCs w:val="22"/>
              </w:rPr>
            </w:pPr>
            <w:r w:rsidRPr="00F31433">
              <w:rPr>
                <w:sz w:val="18"/>
                <w:szCs w:val="22"/>
              </w:rPr>
              <w:t>Very low</w:t>
            </w:r>
          </w:p>
        </w:tc>
        <w:tc>
          <w:tcPr>
            <w:tcW w:w="652" w:type="dxa"/>
            <w:shd w:val="clear" w:color="auto" w:fill="B4C6E7" w:themeFill="accent1" w:themeFillTint="66"/>
          </w:tcPr>
          <w:p w14:paraId="42755B39" w14:textId="77777777" w:rsidR="00F21D4A" w:rsidRPr="00F31433" w:rsidRDefault="00F21D4A" w:rsidP="00A934A8">
            <w:pPr>
              <w:spacing w:before="60" w:after="60"/>
              <w:rPr>
                <w:sz w:val="18"/>
                <w:szCs w:val="22"/>
              </w:rPr>
            </w:pPr>
            <w:r w:rsidRPr="00F31433">
              <w:rPr>
                <w:sz w:val="18"/>
                <w:szCs w:val="22"/>
              </w:rPr>
              <w:t>Low</w:t>
            </w:r>
          </w:p>
        </w:tc>
        <w:tc>
          <w:tcPr>
            <w:tcW w:w="652" w:type="dxa"/>
            <w:shd w:val="clear" w:color="auto" w:fill="B4C6E7" w:themeFill="accent1" w:themeFillTint="66"/>
          </w:tcPr>
          <w:p w14:paraId="2B395F8B" w14:textId="77777777" w:rsidR="00F21D4A" w:rsidRPr="00F31433" w:rsidRDefault="00F21D4A" w:rsidP="00A934A8">
            <w:pPr>
              <w:spacing w:before="60" w:after="60"/>
              <w:rPr>
                <w:sz w:val="18"/>
                <w:szCs w:val="22"/>
              </w:rPr>
            </w:pPr>
            <w:r w:rsidRPr="00F31433">
              <w:rPr>
                <w:sz w:val="18"/>
                <w:szCs w:val="22"/>
              </w:rPr>
              <w:t>Mod-</w:t>
            </w:r>
            <w:proofErr w:type="spellStart"/>
            <w:r w:rsidRPr="00F31433">
              <w:rPr>
                <w:sz w:val="18"/>
                <w:szCs w:val="22"/>
              </w:rPr>
              <w:t>erate</w:t>
            </w:r>
            <w:proofErr w:type="spellEnd"/>
          </w:p>
        </w:tc>
        <w:tc>
          <w:tcPr>
            <w:tcW w:w="652" w:type="dxa"/>
            <w:shd w:val="clear" w:color="auto" w:fill="B4C6E7" w:themeFill="accent1" w:themeFillTint="66"/>
          </w:tcPr>
          <w:p w14:paraId="5313160F" w14:textId="77777777" w:rsidR="00F21D4A" w:rsidRPr="00F31433" w:rsidRDefault="00F21D4A" w:rsidP="00A934A8">
            <w:pPr>
              <w:spacing w:before="60" w:after="60"/>
              <w:rPr>
                <w:sz w:val="18"/>
                <w:szCs w:val="22"/>
              </w:rPr>
            </w:pPr>
            <w:r w:rsidRPr="00F31433">
              <w:rPr>
                <w:sz w:val="18"/>
                <w:szCs w:val="22"/>
              </w:rPr>
              <w:t>High</w:t>
            </w:r>
          </w:p>
        </w:tc>
        <w:tc>
          <w:tcPr>
            <w:tcW w:w="652" w:type="dxa"/>
            <w:shd w:val="clear" w:color="auto" w:fill="B4C6E7" w:themeFill="accent1" w:themeFillTint="66"/>
          </w:tcPr>
          <w:p w14:paraId="1E4230FE" w14:textId="77777777" w:rsidR="00F21D4A" w:rsidRPr="00F31433" w:rsidRDefault="00F21D4A" w:rsidP="00A934A8">
            <w:pPr>
              <w:spacing w:before="60" w:after="60"/>
              <w:rPr>
                <w:sz w:val="18"/>
                <w:szCs w:val="22"/>
              </w:rPr>
            </w:pPr>
            <w:r w:rsidRPr="00F31433">
              <w:rPr>
                <w:sz w:val="18"/>
                <w:szCs w:val="22"/>
              </w:rPr>
              <w:t>Very high</w:t>
            </w:r>
          </w:p>
        </w:tc>
      </w:tr>
      <w:tr w:rsidR="00F21D4A" w:rsidRPr="00F31433" w14:paraId="731495FC" w14:textId="77777777" w:rsidTr="00403ADE">
        <w:trPr>
          <w:trHeight w:val="334"/>
        </w:trPr>
        <w:tc>
          <w:tcPr>
            <w:tcW w:w="6946" w:type="dxa"/>
            <w:gridSpan w:val="2"/>
          </w:tcPr>
          <w:p w14:paraId="75785878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  <w:r w:rsidRPr="00F31433">
              <w:rPr>
                <w:sz w:val="22"/>
                <w:szCs w:val="22"/>
              </w:rPr>
              <w:t xml:space="preserve">Is there a risk to the safety or welfare of others? </w:t>
            </w:r>
          </w:p>
        </w:tc>
        <w:tc>
          <w:tcPr>
            <w:tcW w:w="652" w:type="dxa"/>
            <w:vMerge w:val="restart"/>
            <w:vAlign w:val="center"/>
          </w:tcPr>
          <w:p w14:paraId="24E6F599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 w:val="restart"/>
            <w:vAlign w:val="center"/>
          </w:tcPr>
          <w:p w14:paraId="4B68A7C0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 w:val="restart"/>
            <w:vAlign w:val="center"/>
          </w:tcPr>
          <w:p w14:paraId="08F8614C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 w:val="restart"/>
            <w:vAlign w:val="center"/>
          </w:tcPr>
          <w:p w14:paraId="3BB94D58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 w:val="restart"/>
            <w:vAlign w:val="center"/>
          </w:tcPr>
          <w:p w14:paraId="4ED8ED4E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F21D4A" w:rsidRPr="00F31433" w14:paraId="640A2285" w14:textId="77777777" w:rsidTr="00403ADE">
        <w:trPr>
          <w:trHeight w:val="686"/>
        </w:trPr>
        <w:tc>
          <w:tcPr>
            <w:tcW w:w="851" w:type="dxa"/>
            <w:shd w:val="clear" w:color="auto" w:fill="B4C6E7" w:themeFill="accent1" w:themeFillTint="66"/>
            <w:vAlign w:val="center"/>
          </w:tcPr>
          <w:p w14:paraId="77CADDC7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  <w:r w:rsidRPr="00F31433">
              <w:rPr>
                <w:sz w:val="20"/>
                <w:szCs w:val="22"/>
              </w:rPr>
              <w:t>Detail:</w:t>
            </w:r>
          </w:p>
        </w:tc>
        <w:tc>
          <w:tcPr>
            <w:tcW w:w="6095" w:type="dxa"/>
          </w:tcPr>
          <w:p w14:paraId="3CAB1799" w14:textId="77777777" w:rsidR="00F21D4A" w:rsidRPr="00C456A7" w:rsidRDefault="00F21D4A" w:rsidP="00A934A8">
            <w:pPr>
              <w:spacing w:before="60" w:after="60"/>
              <w:rPr>
                <w:szCs w:val="22"/>
              </w:rPr>
            </w:pPr>
          </w:p>
        </w:tc>
        <w:tc>
          <w:tcPr>
            <w:tcW w:w="652" w:type="dxa"/>
            <w:vMerge/>
            <w:vAlign w:val="center"/>
          </w:tcPr>
          <w:p w14:paraId="0AB52F9D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/>
            <w:vAlign w:val="center"/>
          </w:tcPr>
          <w:p w14:paraId="63F04425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/>
            <w:vAlign w:val="center"/>
          </w:tcPr>
          <w:p w14:paraId="13731C6E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/>
            <w:vAlign w:val="center"/>
          </w:tcPr>
          <w:p w14:paraId="42166B66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/>
            <w:vAlign w:val="center"/>
          </w:tcPr>
          <w:p w14:paraId="7122EDCF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F21D4A" w:rsidRPr="00F31433" w14:paraId="0472AA8C" w14:textId="77777777" w:rsidTr="00403ADE">
        <w:trPr>
          <w:trHeight w:val="334"/>
        </w:trPr>
        <w:tc>
          <w:tcPr>
            <w:tcW w:w="6946" w:type="dxa"/>
            <w:gridSpan w:val="2"/>
          </w:tcPr>
          <w:p w14:paraId="73DB4020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  <w:r w:rsidRPr="00F31433">
              <w:rPr>
                <w:sz w:val="22"/>
                <w:szCs w:val="22"/>
              </w:rPr>
              <w:t>Is there a risk to the individual’s safety or welfare?</w:t>
            </w:r>
          </w:p>
        </w:tc>
        <w:tc>
          <w:tcPr>
            <w:tcW w:w="652" w:type="dxa"/>
            <w:vMerge w:val="restart"/>
            <w:vAlign w:val="center"/>
          </w:tcPr>
          <w:p w14:paraId="3D37F679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 w:val="restart"/>
            <w:vAlign w:val="center"/>
          </w:tcPr>
          <w:p w14:paraId="26F75AB2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 w:val="restart"/>
            <w:vAlign w:val="center"/>
          </w:tcPr>
          <w:p w14:paraId="7A5F373A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 w:val="restart"/>
            <w:vAlign w:val="center"/>
          </w:tcPr>
          <w:p w14:paraId="31D6A0BC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 w:val="restart"/>
            <w:vAlign w:val="center"/>
          </w:tcPr>
          <w:p w14:paraId="11E11F19" w14:textId="77777777" w:rsidR="00F21D4A" w:rsidRPr="007A7E69" w:rsidRDefault="00F21D4A" w:rsidP="00A934A8">
            <w:pPr>
              <w:spacing w:before="60" w:after="60"/>
              <w:jc w:val="center"/>
              <w:rPr>
                <w:b/>
                <w:szCs w:val="22"/>
              </w:rPr>
            </w:pPr>
          </w:p>
        </w:tc>
      </w:tr>
      <w:tr w:rsidR="00F21D4A" w:rsidRPr="00F31433" w14:paraId="6DF23889" w14:textId="77777777" w:rsidTr="00403ADE">
        <w:trPr>
          <w:trHeight w:val="686"/>
        </w:trPr>
        <w:tc>
          <w:tcPr>
            <w:tcW w:w="851" w:type="dxa"/>
            <w:shd w:val="clear" w:color="auto" w:fill="B4C6E7" w:themeFill="accent1" w:themeFillTint="66"/>
            <w:vAlign w:val="center"/>
          </w:tcPr>
          <w:p w14:paraId="3E0573A2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  <w:r w:rsidRPr="00F31433">
              <w:rPr>
                <w:sz w:val="20"/>
                <w:szCs w:val="22"/>
              </w:rPr>
              <w:t>Detail:</w:t>
            </w:r>
          </w:p>
        </w:tc>
        <w:tc>
          <w:tcPr>
            <w:tcW w:w="6095" w:type="dxa"/>
          </w:tcPr>
          <w:p w14:paraId="7231DF39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</w:p>
        </w:tc>
        <w:tc>
          <w:tcPr>
            <w:tcW w:w="652" w:type="dxa"/>
            <w:vMerge/>
            <w:vAlign w:val="center"/>
          </w:tcPr>
          <w:p w14:paraId="7E4D7195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/>
            <w:vAlign w:val="center"/>
          </w:tcPr>
          <w:p w14:paraId="7C0B6646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/>
            <w:vAlign w:val="center"/>
          </w:tcPr>
          <w:p w14:paraId="5C5F8317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/>
            <w:vAlign w:val="center"/>
          </w:tcPr>
          <w:p w14:paraId="5734E657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/>
            <w:vAlign w:val="center"/>
          </w:tcPr>
          <w:p w14:paraId="23758168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F21D4A" w:rsidRPr="00F31433" w14:paraId="3C81C8AD" w14:textId="77777777" w:rsidTr="00403ADE">
        <w:trPr>
          <w:trHeight w:val="334"/>
        </w:trPr>
        <w:tc>
          <w:tcPr>
            <w:tcW w:w="6946" w:type="dxa"/>
            <w:gridSpan w:val="2"/>
          </w:tcPr>
          <w:p w14:paraId="006FE419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  <w:r w:rsidRPr="00F31433">
              <w:rPr>
                <w:sz w:val="22"/>
                <w:szCs w:val="22"/>
              </w:rPr>
              <w:t>Is there a risk to school premises or property?</w:t>
            </w:r>
          </w:p>
        </w:tc>
        <w:tc>
          <w:tcPr>
            <w:tcW w:w="652" w:type="dxa"/>
            <w:vMerge w:val="restart"/>
            <w:vAlign w:val="center"/>
          </w:tcPr>
          <w:p w14:paraId="5F8E3E2A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 w:val="restart"/>
            <w:vAlign w:val="center"/>
          </w:tcPr>
          <w:p w14:paraId="6EF3BC1B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 w:val="restart"/>
            <w:vAlign w:val="center"/>
          </w:tcPr>
          <w:p w14:paraId="17843DDD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 w:val="restart"/>
            <w:vAlign w:val="center"/>
          </w:tcPr>
          <w:p w14:paraId="47460A0C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 w:val="restart"/>
            <w:vAlign w:val="center"/>
          </w:tcPr>
          <w:p w14:paraId="64FC4221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F21D4A" w:rsidRPr="00F31433" w14:paraId="0B112B13" w14:textId="77777777" w:rsidTr="00403ADE">
        <w:trPr>
          <w:trHeight w:val="686"/>
        </w:trPr>
        <w:tc>
          <w:tcPr>
            <w:tcW w:w="851" w:type="dxa"/>
            <w:shd w:val="clear" w:color="auto" w:fill="B4C6E7" w:themeFill="accent1" w:themeFillTint="66"/>
            <w:vAlign w:val="center"/>
          </w:tcPr>
          <w:p w14:paraId="59FC62C6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  <w:r w:rsidRPr="00F31433">
              <w:rPr>
                <w:sz w:val="20"/>
                <w:szCs w:val="22"/>
              </w:rPr>
              <w:t>Detail:</w:t>
            </w:r>
          </w:p>
        </w:tc>
        <w:tc>
          <w:tcPr>
            <w:tcW w:w="6095" w:type="dxa"/>
          </w:tcPr>
          <w:p w14:paraId="42661C2C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</w:p>
        </w:tc>
        <w:tc>
          <w:tcPr>
            <w:tcW w:w="652" w:type="dxa"/>
            <w:vMerge/>
            <w:vAlign w:val="center"/>
          </w:tcPr>
          <w:p w14:paraId="6253A072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/>
            <w:vAlign w:val="center"/>
          </w:tcPr>
          <w:p w14:paraId="3D3F14CC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/>
            <w:vAlign w:val="center"/>
          </w:tcPr>
          <w:p w14:paraId="380DB8B7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/>
            <w:vAlign w:val="center"/>
          </w:tcPr>
          <w:p w14:paraId="01741FD2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/>
            <w:vAlign w:val="center"/>
          </w:tcPr>
          <w:p w14:paraId="5EF57EDF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F21D4A" w:rsidRPr="00F31433" w14:paraId="5BF777C9" w14:textId="77777777" w:rsidTr="00403ADE">
        <w:trPr>
          <w:trHeight w:val="334"/>
        </w:trPr>
        <w:tc>
          <w:tcPr>
            <w:tcW w:w="6946" w:type="dxa"/>
            <w:gridSpan w:val="2"/>
          </w:tcPr>
          <w:p w14:paraId="2CAE32B9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  <w:r w:rsidRPr="00F31433">
              <w:rPr>
                <w:sz w:val="22"/>
                <w:szCs w:val="22"/>
              </w:rPr>
              <w:t>Is there a risk to the investigation (e.g. potential for interference)?</w:t>
            </w:r>
          </w:p>
        </w:tc>
        <w:tc>
          <w:tcPr>
            <w:tcW w:w="652" w:type="dxa"/>
            <w:vMerge w:val="restart"/>
            <w:vAlign w:val="center"/>
          </w:tcPr>
          <w:p w14:paraId="31DCAD3D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 w:val="restart"/>
            <w:vAlign w:val="center"/>
          </w:tcPr>
          <w:p w14:paraId="79EEC251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 w:val="restart"/>
            <w:vAlign w:val="center"/>
          </w:tcPr>
          <w:p w14:paraId="57A1905D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 w:val="restart"/>
            <w:vAlign w:val="center"/>
          </w:tcPr>
          <w:p w14:paraId="6C2C3233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 w:val="restart"/>
            <w:vAlign w:val="center"/>
          </w:tcPr>
          <w:p w14:paraId="768EB660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F21D4A" w:rsidRPr="00F31433" w14:paraId="63A02FFE" w14:textId="77777777" w:rsidTr="00403ADE">
        <w:trPr>
          <w:trHeight w:val="686"/>
        </w:trPr>
        <w:tc>
          <w:tcPr>
            <w:tcW w:w="851" w:type="dxa"/>
            <w:shd w:val="clear" w:color="auto" w:fill="B4C6E7" w:themeFill="accent1" w:themeFillTint="66"/>
            <w:vAlign w:val="center"/>
          </w:tcPr>
          <w:p w14:paraId="3FBB3E0D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  <w:r w:rsidRPr="00F31433">
              <w:rPr>
                <w:sz w:val="20"/>
                <w:szCs w:val="22"/>
              </w:rPr>
              <w:t>Detail:</w:t>
            </w:r>
          </w:p>
        </w:tc>
        <w:tc>
          <w:tcPr>
            <w:tcW w:w="6095" w:type="dxa"/>
          </w:tcPr>
          <w:p w14:paraId="0D483F02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</w:p>
        </w:tc>
        <w:tc>
          <w:tcPr>
            <w:tcW w:w="652" w:type="dxa"/>
            <w:vMerge/>
            <w:vAlign w:val="center"/>
          </w:tcPr>
          <w:p w14:paraId="27A5F1BD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/>
            <w:vAlign w:val="center"/>
          </w:tcPr>
          <w:p w14:paraId="2437BA7A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/>
            <w:vAlign w:val="center"/>
          </w:tcPr>
          <w:p w14:paraId="08F9937F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/>
            <w:vAlign w:val="center"/>
          </w:tcPr>
          <w:p w14:paraId="699C12F3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/>
            <w:vAlign w:val="center"/>
          </w:tcPr>
          <w:p w14:paraId="238FEDBD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F21D4A" w:rsidRPr="00F31433" w14:paraId="14F863D9" w14:textId="77777777" w:rsidTr="00403ADE">
        <w:trPr>
          <w:trHeight w:val="334"/>
        </w:trPr>
        <w:tc>
          <w:tcPr>
            <w:tcW w:w="6946" w:type="dxa"/>
            <w:gridSpan w:val="2"/>
          </w:tcPr>
          <w:p w14:paraId="135E164B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  <w:r w:rsidRPr="00F31433">
              <w:rPr>
                <w:sz w:val="22"/>
                <w:szCs w:val="22"/>
              </w:rPr>
              <w:t xml:space="preserve">Is there a risk to reputation </w:t>
            </w:r>
            <w:r>
              <w:rPr>
                <w:sz w:val="22"/>
                <w:szCs w:val="22"/>
              </w:rPr>
              <w:t>if</w:t>
            </w:r>
            <w:r w:rsidRPr="00F31433">
              <w:rPr>
                <w:sz w:val="22"/>
                <w:szCs w:val="22"/>
              </w:rPr>
              <w:t xml:space="preserve"> the individual is allowed to work?</w:t>
            </w:r>
          </w:p>
        </w:tc>
        <w:tc>
          <w:tcPr>
            <w:tcW w:w="652" w:type="dxa"/>
            <w:vMerge w:val="restart"/>
            <w:vAlign w:val="center"/>
          </w:tcPr>
          <w:p w14:paraId="1B89E7C2" w14:textId="77777777" w:rsidR="00F21D4A" w:rsidRPr="00C456A7" w:rsidRDefault="00F21D4A" w:rsidP="00A934A8">
            <w:pPr>
              <w:spacing w:before="60" w:after="60"/>
              <w:jc w:val="center"/>
              <w:rPr>
                <w:b/>
                <w:szCs w:val="22"/>
              </w:rPr>
            </w:pPr>
          </w:p>
        </w:tc>
        <w:tc>
          <w:tcPr>
            <w:tcW w:w="652" w:type="dxa"/>
            <w:vMerge w:val="restart"/>
            <w:vAlign w:val="center"/>
          </w:tcPr>
          <w:p w14:paraId="148CACE9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 w:val="restart"/>
            <w:vAlign w:val="center"/>
          </w:tcPr>
          <w:p w14:paraId="73D2194B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 w:val="restart"/>
            <w:vAlign w:val="center"/>
          </w:tcPr>
          <w:p w14:paraId="5E214A5B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 w:val="restart"/>
            <w:vAlign w:val="center"/>
          </w:tcPr>
          <w:p w14:paraId="3E2E657E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F21D4A" w:rsidRPr="00F31433" w14:paraId="5D0B84D1" w14:textId="77777777" w:rsidTr="00403ADE">
        <w:trPr>
          <w:trHeight w:val="686"/>
        </w:trPr>
        <w:tc>
          <w:tcPr>
            <w:tcW w:w="851" w:type="dxa"/>
            <w:shd w:val="clear" w:color="auto" w:fill="B4C6E7" w:themeFill="accent1" w:themeFillTint="66"/>
            <w:vAlign w:val="center"/>
          </w:tcPr>
          <w:p w14:paraId="181B43D7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  <w:r w:rsidRPr="00F31433">
              <w:rPr>
                <w:sz w:val="20"/>
                <w:szCs w:val="22"/>
              </w:rPr>
              <w:t>Detail:</w:t>
            </w:r>
          </w:p>
        </w:tc>
        <w:tc>
          <w:tcPr>
            <w:tcW w:w="6095" w:type="dxa"/>
          </w:tcPr>
          <w:p w14:paraId="690657EF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</w:p>
        </w:tc>
        <w:tc>
          <w:tcPr>
            <w:tcW w:w="652" w:type="dxa"/>
            <w:vMerge/>
            <w:vAlign w:val="center"/>
          </w:tcPr>
          <w:p w14:paraId="33685AF2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/>
            <w:vAlign w:val="center"/>
          </w:tcPr>
          <w:p w14:paraId="4575B7B3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/>
            <w:vAlign w:val="center"/>
          </w:tcPr>
          <w:p w14:paraId="50153A4C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/>
            <w:vAlign w:val="center"/>
          </w:tcPr>
          <w:p w14:paraId="596A6181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/>
            <w:vAlign w:val="center"/>
          </w:tcPr>
          <w:p w14:paraId="612B8148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F21D4A" w:rsidRPr="00F31433" w14:paraId="534FE667" w14:textId="77777777" w:rsidTr="00403ADE">
        <w:trPr>
          <w:trHeight w:val="334"/>
        </w:trPr>
        <w:tc>
          <w:tcPr>
            <w:tcW w:w="6946" w:type="dxa"/>
            <w:gridSpan w:val="2"/>
          </w:tcPr>
          <w:p w14:paraId="1DF321B7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  <w:r w:rsidRPr="00F31433">
              <w:rPr>
                <w:sz w:val="22"/>
                <w:szCs w:val="22"/>
              </w:rPr>
              <w:t>Other identified risk(s):</w:t>
            </w:r>
          </w:p>
        </w:tc>
        <w:tc>
          <w:tcPr>
            <w:tcW w:w="652" w:type="dxa"/>
            <w:vMerge w:val="restart"/>
            <w:vAlign w:val="center"/>
          </w:tcPr>
          <w:p w14:paraId="13613084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 w:val="restart"/>
            <w:vAlign w:val="center"/>
          </w:tcPr>
          <w:p w14:paraId="128EF2ED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 w:val="restart"/>
            <w:vAlign w:val="center"/>
          </w:tcPr>
          <w:p w14:paraId="110A1FB4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 w:val="restart"/>
            <w:vAlign w:val="center"/>
          </w:tcPr>
          <w:p w14:paraId="4C6EF94F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  <w:tc>
          <w:tcPr>
            <w:tcW w:w="652" w:type="dxa"/>
            <w:vMerge w:val="restart"/>
            <w:vAlign w:val="center"/>
          </w:tcPr>
          <w:p w14:paraId="585F1906" w14:textId="77777777" w:rsidR="00F21D4A" w:rsidRPr="00F31433" w:rsidRDefault="00F21D4A" w:rsidP="00A934A8">
            <w:pPr>
              <w:spacing w:before="60" w:after="60"/>
              <w:jc w:val="center"/>
              <w:rPr>
                <w:szCs w:val="22"/>
              </w:rPr>
            </w:pPr>
          </w:p>
        </w:tc>
      </w:tr>
      <w:tr w:rsidR="00F21D4A" w:rsidRPr="00F31433" w14:paraId="6CE935AA" w14:textId="77777777" w:rsidTr="00403ADE">
        <w:trPr>
          <w:trHeight w:val="686"/>
        </w:trPr>
        <w:tc>
          <w:tcPr>
            <w:tcW w:w="851" w:type="dxa"/>
            <w:shd w:val="clear" w:color="auto" w:fill="B4C6E7" w:themeFill="accent1" w:themeFillTint="66"/>
            <w:vAlign w:val="center"/>
          </w:tcPr>
          <w:p w14:paraId="3B46D47C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  <w:r w:rsidRPr="00F31433">
              <w:rPr>
                <w:sz w:val="20"/>
                <w:szCs w:val="22"/>
              </w:rPr>
              <w:t>Detail:</w:t>
            </w:r>
          </w:p>
        </w:tc>
        <w:tc>
          <w:tcPr>
            <w:tcW w:w="6095" w:type="dxa"/>
          </w:tcPr>
          <w:p w14:paraId="2752756F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</w:p>
        </w:tc>
        <w:tc>
          <w:tcPr>
            <w:tcW w:w="652" w:type="dxa"/>
            <w:vMerge/>
          </w:tcPr>
          <w:p w14:paraId="216FFBBE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</w:p>
        </w:tc>
        <w:tc>
          <w:tcPr>
            <w:tcW w:w="652" w:type="dxa"/>
            <w:vMerge/>
          </w:tcPr>
          <w:p w14:paraId="60196863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</w:p>
        </w:tc>
        <w:tc>
          <w:tcPr>
            <w:tcW w:w="652" w:type="dxa"/>
            <w:vMerge/>
          </w:tcPr>
          <w:p w14:paraId="49C678ED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</w:p>
        </w:tc>
        <w:tc>
          <w:tcPr>
            <w:tcW w:w="652" w:type="dxa"/>
            <w:vMerge/>
          </w:tcPr>
          <w:p w14:paraId="5E1A0991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</w:p>
        </w:tc>
        <w:tc>
          <w:tcPr>
            <w:tcW w:w="652" w:type="dxa"/>
            <w:vMerge/>
          </w:tcPr>
          <w:p w14:paraId="27EDE7FA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</w:p>
        </w:tc>
      </w:tr>
    </w:tbl>
    <w:p w14:paraId="5C8832D5" w14:textId="77777777" w:rsidR="004E5FD2" w:rsidRPr="005435D0" w:rsidRDefault="004E5FD2" w:rsidP="00403ADE">
      <w:pPr>
        <w:rPr>
          <w:sz w:val="22"/>
          <w:szCs w:val="22"/>
        </w:rPr>
      </w:pPr>
    </w:p>
    <w:tbl>
      <w:tblPr>
        <w:tblW w:w="10206" w:type="dxa"/>
        <w:tblInd w:w="-1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9"/>
        <w:gridCol w:w="851"/>
        <w:gridCol w:w="708"/>
        <w:gridCol w:w="851"/>
        <w:gridCol w:w="727"/>
      </w:tblGrid>
      <w:tr w:rsidR="00CC67BD" w:rsidRPr="00F9232B" w14:paraId="10A5CE22" w14:textId="77777777" w:rsidTr="00403ADE">
        <w:tc>
          <w:tcPr>
            <w:tcW w:w="10206" w:type="dxa"/>
            <w:gridSpan w:val="5"/>
            <w:shd w:val="clear" w:color="auto" w:fill="B4C6E7" w:themeFill="accent1" w:themeFillTint="66"/>
          </w:tcPr>
          <w:p w14:paraId="559A045A" w14:textId="77777777" w:rsidR="00F21D4A" w:rsidRPr="00F9232B" w:rsidRDefault="00F21D4A" w:rsidP="00A934A8">
            <w:pPr>
              <w:spacing w:before="60" w:after="60"/>
              <w:rPr>
                <w:bCs/>
                <w:szCs w:val="22"/>
              </w:rPr>
            </w:pPr>
            <w:r w:rsidRPr="00F9232B">
              <w:rPr>
                <w:bCs/>
                <w:sz w:val="22"/>
                <w:szCs w:val="22"/>
              </w:rPr>
              <w:t>Alternatives to Suspension</w:t>
            </w:r>
          </w:p>
        </w:tc>
      </w:tr>
      <w:tr w:rsidR="00F21D4A" w:rsidRPr="00F31433" w14:paraId="79A42709" w14:textId="77777777" w:rsidTr="00403ADE">
        <w:trPr>
          <w:trHeight w:val="304"/>
        </w:trPr>
        <w:tc>
          <w:tcPr>
            <w:tcW w:w="7069" w:type="dxa"/>
            <w:shd w:val="clear" w:color="auto" w:fill="FFFFFF" w:themeFill="background1"/>
          </w:tcPr>
          <w:p w14:paraId="10AF6B64" w14:textId="77777777" w:rsidR="00F21D4A" w:rsidRDefault="00F21D4A" w:rsidP="00A934A8">
            <w:pPr>
              <w:spacing w:before="60" w:after="60"/>
              <w:rPr>
                <w:sz w:val="22"/>
                <w:szCs w:val="22"/>
              </w:rPr>
            </w:pPr>
            <w:r w:rsidRPr="00F31433">
              <w:rPr>
                <w:sz w:val="22"/>
                <w:szCs w:val="22"/>
              </w:rPr>
              <w:t>Are there alternatives to suspension which would lessen the risk?</w:t>
            </w:r>
          </w:p>
          <w:p w14:paraId="43E1B53C" w14:textId="30E307CF" w:rsidR="00B80C6F" w:rsidRPr="00F31433" w:rsidRDefault="00B80C6F" w:rsidP="00A934A8">
            <w:pPr>
              <w:spacing w:before="60" w:after="60"/>
              <w:rPr>
                <w:szCs w:val="22"/>
              </w:rPr>
            </w:pPr>
          </w:p>
        </w:tc>
        <w:tc>
          <w:tcPr>
            <w:tcW w:w="851" w:type="dxa"/>
            <w:shd w:val="clear" w:color="auto" w:fill="B4C6E7" w:themeFill="accent1" w:themeFillTint="66"/>
            <w:vAlign w:val="center"/>
          </w:tcPr>
          <w:p w14:paraId="44F29231" w14:textId="77777777" w:rsidR="00F21D4A" w:rsidRPr="00F31433" w:rsidRDefault="00F21D4A" w:rsidP="00B80C6F">
            <w:pPr>
              <w:spacing w:before="60" w:after="60"/>
              <w:rPr>
                <w:szCs w:val="22"/>
              </w:rPr>
            </w:pPr>
            <w:r w:rsidRPr="00F31433">
              <w:rPr>
                <w:sz w:val="22"/>
                <w:szCs w:val="22"/>
              </w:rPr>
              <w:t>Yes</w:t>
            </w:r>
          </w:p>
        </w:tc>
        <w:tc>
          <w:tcPr>
            <w:tcW w:w="708" w:type="dxa"/>
          </w:tcPr>
          <w:p w14:paraId="28DF4203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</w:p>
        </w:tc>
        <w:tc>
          <w:tcPr>
            <w:tcW w:w="851" w:type="dxa"/>
            <w:shd w:val="clear" w:color="auto" w:fill="B4C6E7" w:themeFill="accent1" w:themeFillTint="66"/>
            <w:vAlign w:val="center"/>
          </w:tcPr>
          <w:p w14:paraId="17F42943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  <w:r w:rsidRPr="00F31433">
              <w:rPr>
                <w:sz w:val="22"/>
                <w:szCs w:val="22"/>
              </w:rPr>
              <w:t>No</w:t>
            </w:r>
          </w:p>
        </w:tc>
        <w:tc>
          <w:tcPr>
            <w:tcW w:w="727" w:type="dxa"/>
          </w:tcPr>
          <w:p w14:paraId="0CDF9D59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</w:p>
        </w:tc>
      </w:tr>
      <w:tr w:rsidR="00F21D4A" w:rsidRPr="00F31433" w14:paraId="5B3ED2E1" w14:textId="77777777" w:rsidTr="00403ADE">
        <w:trPr>
          <w:trHeight w:val="864"/>
        </w:trPr>
        <w:tc>
          <w:tcPr>
            <w:tcW w:w="10206" w:type="dxa"/>
            <w:gridSpan w:val="5"/>
            <w:tcBorders>
              <w:bottom w:val="single" w:sz="8" w:space="0" w:color="auto"/>
            </w:tcBorders>
          </w:tcPr>
          <w:p w14:paraId="297A7DF4" w14:textId="3129365E" w:rsidR="00F21D4A" w:rsidRPr="002D18AB" w:rsidRDefault="00F21D4A" w:rsidP="002D18AB">
            <w:pPr>
              <w:spacing w:before="120" w:after="60"/>
              <w:rPr>
                <w:i/>
                <w:sz w:val="22"/>
                <w:szCs w:val="22"/>
                <w:u w:val="single"/>
              </w:rPr>
            </w:pPr>
            <w:r w:rsidRPr="00F31433">
              <w:rPr>
                <w:i/>
                <w:sz w:val="22"/>
                <w:szCs w:val="22"/>
                <w:u w:val="single"/>
              </w:rPr>
              <w:t xml:space="preserve">Examples to consider might </w:t>
            </w:r>
            <w:proofErr w:type="gramStart"/>
            <w:r w:rsidRPr="00F31433">
              <w:rPr>
                <w:i/>
                <w:sz w:val="22"/>
                <w:szCs w:val="22"/>
                <w:u w:val="single"/>
              </w:rPr>
              <w:t>include</w:t>
            </w:r>
            <w:r w:rsidRPr="00F31433">
              <w:rPr>
                <w:i/>
                <w:sz w:val="22"/>
                <w:szCs w:val="22"/>
              </w:rPr>
              <w:t>:</w:t>
            </w:r>
            <w:proofErr w:type="gramEnd"/>
            <w:r w:rsidR="002D18AB">
              <w:rPr>
                <w:i/>
                <w:sz w:val="22"/>
                <w:szCs w:val="22"/>
              </w:rPr>
              <w:t xml:space="preserve"> </w:t>
            </w:r>
            <w:r w:rsidR="00B227D6" w:rsidRPr="00F31433">
              <w:rPr>
                <w:i/>
                <w:sz w:val="22"/>
                <w:szCs w:val="22"/>
              </w:rPr>
              <w:t>Transfer to other duties</w:t>
            </w:r>
            <w:r w:rsidR="002D18AB">
              <w:rPr>
                <w:i/>
                <w:sz w:val="22"/>
                <w:szCs w:val="22"/>
              </w:rPr>
              <w:t>,</w:t>
            </w:r>
            <w:r w:rsidR="00B227D6" w:rsidRPr="00F31433">
              <w:rPr>
                <w:i/>
                <w:sz w:val="22"/>
                <w:szCs w:val="22"/>
              </w:rPr>
              <w:t xml:space="preserve"> </w:t>
            </w:r>
            <w:r w:rsidR="002D18AB">
              <w:rPr>
                <w:i/>
                <w:sz w:val="22"/>
                <w:szCs w:val="22"/>
              </w:rPr>
              <w:t>c</w:t>
            </w:r>
            <w:r w:rsidR="00B227D6" w:rsidRPr="00F31433">
              <w:rPr>
                <w:i/>
                <w:sz w:val="22"/>
                <w:szCs w:val="22"/>
              </w:rPr>
              <w:t xml:space="preserve">hange to working </w:t>
            </w:r>
            <w:r w:rsidR="00B227D6" w:rsidRPr="00B227D6">
              <w:rPr>
                <w:i/>
                <w:sz w:val="22"/>
                <w:szCs w:val="22"/>
              </w:rPr>
              <w:t>hours</w:t>
            </w:r>
            <w:r w:rsidR="00B227D6" w:rsidRPr="00B227D6">
              <w:rPr>
                <w:i/>
                <w:sz w:val="22"/>
                <w:szCs w:val="22"/>
              </w:rPr>
              <w:softHyphen/>
            </w:r>
            <w:r w:rsidR="002D18AB">
              <w:rPr>
                <w:i/>
                <w:sz w:val="22"/>
                <w:szCs w:val="22"/>
              </w:rPr>
              <w:t xml:space="preserve">, </w:t>
            </w:r>
            <w:proofErr w:type="gramStart"/>
            <w:r w:rsidR="002D18AB">
              <w:rPr>
                <w:i/>
                <w:sz w:val="22"/>
                <w:szCs w:val="22"/>
              </w:rPr>
              <w:t>h</w:t>
            </w:r>
            <w:r w:rsidR="00B227D6" w:rsidRPr="00B227D6">
              <w:rPr>
                <w:i/>
                <w:sz w:val="22"/>
                <w:szCs w:val="22"/>
              </w:rPr>
              <w:t>ome</w:t>
            </w:r>
            <w:r w:rsidR="00B227D6" w:rsidRPr="00F31433">
              <w:rPr>
                <w:i/>
                <w:sz w:val="22"/>
                <w:szCs w:val="22"/>
              </w:rPr>
              <w:t>-working</w:t>
            </w:r>
            <w:proofErr w:type="gramEnd"/>
            <w:r w:rsidR="002D18AB">
              <w:rPr>
                <w:i/>
                <w:szCs w:val="22"/>
              </w:rPr>
              <w:t xml:space="preserve">, </w:t>
            </w:r>
            <w:r w:rsidR="002D18AB">
              <w:rPr>
                <w:i/>
                <w:sz w:val="22"/>
                <w:szCs w:val="22"/>
              </w:rPr>
              <w:t>r</w:t>
            </w:r>
            <w:r w:rsidR="00B227D6" w:rsidRPr="00F31433">
              <w:rPr>
                <w:i/>
                <w:sz w:val="22"/>
                <w:szCs w:val="22"/>
              </w:rPr>
              <w:t>estriction of duties</w:t>
            </w:r>
            <w:r w:rsidR="002D18AB">
              <w:rPr>
                <w:i/>
                <w:sz w:val="22"/>
                <w:szCs w:val="22"/>
              </w:rPr>
              <w:t xml:space="preserve"> or</w:t>
            </w:r>
            <w:r w:rsidR="00194F33">
              <w:rPr>
                <w:i/>
                <w:sz w:val="22"/>
                <w:szCs w:val="22"/>
              </w:rPr>
              <w:t xml:space="preserve"> </w:t>
            </w:r>
            <w:r w:rsidR="002D18AB">
              <w:rPr>
                <w:i/>
                <w:sz w:val="22"/>
                <w:szCs w:val="22"/>
              </w:rPr>
              <w:t>a</w:t>
            </w:r>
            <w:r w:rsidR="00194F33">
              <w:rPr>
                <w:i/>
                <w:sz w:val="22"/>
                <w:szCs w:val="22"/>
              </w:rPr>
              <w:t xml:space="preserve"> t</w:t>
            </w:r>
            <w:r w:rsidR="00B227D6" w:rsidRPr="00F31433">
              <w:rPr>
                <w:i/>
                <w:sz w:val="22"/>
                <w:szCs w:val="22"/>
              </w:rPr>
              <w:t>ransfer to another area of work / departmen</w:t>
            </w:r>
            <w:r w:rsidR="00B227D6">
              <w:rPr>
                <w:i/>
                <w:sz w:val="22"/>
                <w:szCs w:val="22"/>
              </w:rPr>
              <w:t>t</w:t>
            </w:r>
          </w:p>
        </w:tc>
      </w:tr>
      <w:tr w:rsidR="00F21D4A" w:rsidRPr="00F31433" w14:paraId="515D141C" w14:textId="77777777" w:rsidTr="00403ADE">
        <w:trPr>
          <w:trHeight w:val="1578"/>
        </w:trPr>
        <w:tc>
          <w:tcPr>
            <w:tcW w:w="10206" w:type="dxa"/>
            <w:gridSpan w:val="5"/>
          </w:tcPr>
          <w:p w14:paraId="2B0A9E06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</w:p>
        </w:tc>
      </w:tr>
    </w:tbl>
    <w:p w14:paraId="7AD95E65" w14:textId="77777777" w:rsidR="00F21D4A" w:rsidRDefault="00F21D4A" w:rsidP="00403ADE">
      <w:pPr>
        <w:pStyle w:val="Heading1"/>
        <w:ind w:right="0"/>
      </w:pPr>
    </w:p>
    <w:tbl>
      <w:tblPr>
        <w:tblW w:w="10206" w:type="dxa"/>
        <w:tblInd w:w="-1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9"/>
        <w:gridCol w:w="1985"/>
        <w:gridCol w:w="850"/>
        <w:gridCol w:w="1985"/>
        <w:gridCol w:w="727"/>
      </w:tblGrid>
      <w:tr w:rsidR="00B227D6" w:rsidRPr="00F9232B" w14:paraId="30930163" w14:textId="77777777" w:rsidTr="00403ADE">
        <w:tc>
          <w:tcPr>
            <w:tcW w:w="10206" w:type="dxa"/>
            <w:gridSpan w:val="5"/>
            <w:shd w:val="clear" w:color="auto" w:fill="B4C6E7" w:themeFill="accent1" w:themeFillTint="66"/>
          </w:tcPr>
          <w:p w14:paraId="00073BEF" w14:textId="77777777" w:rsidR="00F21D4A" w:rsidRPr="00F9232B" w:rsidRDefault="00F21D4A" w:rsidP="00A934A8">
            <w:pPr>
              <w:spacing w:before="60" w:after="60"/>
              <w:rPr>
                <w:bCs/>
                <w:szCs w:val="22"/>
              </w:rPr>
            </w:pPr>
            <w:r w:rsidRPr="00F9232B">
              <w:rPr>
                <w:bCs/>
                <w:sz w:val="22"/>
                <w:szCs w:val="22"/>
              </w:rPr>
              <w:t>Overall Assessment</w:t>
            </w:r>
          </w:p>
        </w:tc>
      </w:tr>
      <w:tr w:rsidR="00F21D4A" w:rsidRPr="00F31433" w14:paraId="79FE3E69" w14:textId="77777777" w:rsidTr="00403ADE">
        <w:trPr>
          <w:trHeight w:val="1588"/>
        </w:trPr>
        <w:tc>
          <w:tcPr>
            <w:tcW w:w="10206" w:type="dxa"/>
            <w:gridSpan w:val="5"/>
          </w:tcPr>
          <w:p w14:paraId="12A90A56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</w:p>
        </w:tc>
      </w:tr>
      <w:tr w:rsidR="00F21D4A" w:rsidRPr="00F31433" w14:paraId="2F4BA079" w14:textId="77777777" w:rsidTr="00403ADE">
        <w:trPr>
          <w:trHeight w:val="304"/>
        </w:trPr>
        <w:tc>
          <w:tcPr>
            <w:tcW w:w="4659" w:type="dxa"/>
            <w:shd w:val="clear" w:color="auto" w:fill="FFFFFF" w:themeFill="background1"/>
          </w:tcPr>
          <w:p w14:paraId="4CF5DB91" w14:textId="77777777" w:rsidR="00F21D4A" w:rsidRDefault="00F21D4A" w:rsidP="00A934A8">
            <w:pPr>
              <w:spacing w:before="60" w:after="60"/>
              <w:rPr>
                <w:sz w:val="22"/>
                <w:szCs w:val="22"/>
              </w:rPr>
            </w:pPr>
            <w:r w:rsidRPr="00F31433">
              <w:rPr>
                <w:sz w:val="22"/>
                <w:szCs w:val="22"/>
              </w:rPr>
              <w:t>Decision of manager/assessor</w:t>
            </w:r>
          </w:p>
          <w:p w14:paraId="29AD32B0" w14:textId="65D23987" w:rsidR="00D46DF1" w:rsidRPr="00F31433" w:rsidRDefault="00D46DF1" w:rsidP="00A934A8">
            <w:pPr>
              <w:spacing w:before="60" w:after="60"/>
              <w:rPr>
                <w:szCs w:val="22"/>
              </w:rPr>
            </w:pPr>
          </w:p>
        </w:tc>
        <w:tc>
          <w:tcPr>
            <w:tcW w:w="1985" w:type="dxa"/>
            <w:shd w:val="clear" w:color="auto" w:fill="B4C6E7" w:themeFill="accent1" w:themeFillTint="66"/>
          </w:tcPr>
          <w:p w14:paraId="747E5D2E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  <w:r w:rsidRPr="00F31433">
              <w:rPr>
                <w:sz w:val="22"/>
                <w:szCs w:val="22"/>
              </w:rPr>
              <w:t>Suspend</w:t>
            </w:r>
          </w:p>
        </w:tc>
        <w:tc>
          <w:tcPr>
            <w:tcW w:w="850" w:type="dxa"/>
          </w:tcPr>
          <w:p w14:paraId="2EC9A659" w14:textId="04139E86" w:rsidR="00D46DF1" w:rsidRPr="00F31433" w:rsidRDefault="00D46DF1" w:rsidP="00A934A8">
            <w:pPr>
              <w:spacing w:before="60" w:after="60"/>
              <w:rPr>
                <w:szCs w:val="22"/>
              </w:rPr>
            </w:pPr>
          </w:p>
        </w:tc>
        <w:tc>
          <w:tcPr>
            <w:tcW w:w="1985" w:type="dxa"/>
            <w:shd w:val="clear" w:color="auto" w:fill="B4C6E7" w:themeFill="accent1" w:themeFillTint="66"/>
          </w:tcPr>
          <w:p w14:paraId="08FF68E5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  <w:r w:rsidRPr="00F31433">
              <w:rPr>
                <w:sz w:val="22"/>
                <w:szCs w:val="22"/>
              </w:rPr>
              <w:t>Do Not Suspend</w:t>
            </w:r>
          </w:p>
        </w:tc>
        <w:tc>
          <w:tcPr>
            <w:tcW w:w="727" w:type="dxa"/>
          </w:tcPr>
          <w:p w14:paraId="4967D462" w14:textId="77777777" w:rsidR="00F21D4A" w:rsidRPr="00F31433" w:rsidRDefault="00F21D4A" w:rsidP="00A934A8">
            <w:pPr>
              <w:spacing w:before="60" w:after="60"/>
              <w:rPr>
                <w:szCs w:val="22"/>
              </w:rPr>
            </w:pPr>
          </w:p>
        </w:tc>
      </w:tr>
      <w:tr w:rsidR="00F21D4A" w:rsidRPr="00F31433" w14:paraId="65BF17D3" w14:textId="77777777" w:rsidTr="00403ADE">
        <w:trPr>
          <w:trHeight w:val="304"/>
        </w:trPr>
        <w:tc>
          <w:tcPr>
            <w:tcW w:w="10206" w:type="dxa"/>
            <w:gridSpan w:val="5"/>
            <w:shd w:val="clear" w:color="auto" w:fill="B4C6E7" w:themeFill="accent1" w:themeFillTint="66"/>
          </w:tcPr>
          <w:p w14:paraId="035818E1" w14:textId="37C132BC" w:rsidR="00F21D4A" w:rsidRPr="00F31433" w:rsidRDefault="00F21D4A" w:rsidP="00A934A8">
            <w:pPr>
              <w:spacing w:before="60" w:after="60"/>
              <w:rPr>
                <w:szCs w:val="22"/>
              </w:rPr>
            </w:pPr>
            <w:r w:rsidRPr="00F31433">
              <w:rPr>
                <w:sz w:val="22"/>
                <w:szCs w:val="22"/>
              </w:rPr>
              <w:t xml:space="preserve">If decision is </w:t>
            </w:r>
            <w:r w:rsidRPr="00F31433">
              <w:rPr>
                <w:sz w:val="22"/>
                <w:szCs w:val="22"/>
                <w:u w:val="single"/>
              </w:rPr>
              <w:t>not</w:t>
            </w:r>
            <w:r w:rsidRPr="00F31433">
              <w:rPr>
                <w:sz w:val="22"/>
                <w:szCs w:val="22"/>
              </w:rPr>
              <w:t xml:space="preserve"> to suspend </w:t>
            </w:r>
            <w:r w:rsidR="001D4765">
              <w:rPr>
                <w:sz w:val="22"/>
                <w:szCs w:val="22"/>
              </w:rPr>
              <w:t xml:space="preserve">then what </w:t>
            </w:r>
            <w:r w:rsidRPr="00F31433">
              <w:rPr>
                <w:sz w:val="22"/>
                <w:szCs w:val="22"/>
              </w:rPr>
              <w:t xml:space="preserve">alternatives to suspension </w:t>
            </w:r>
            <w:r w:rsidR="001D4765">
              <w:rPr>
                <w:sz w:val="22"/>
                <w:szCs w:val="22"/>
              </w:rPr>
              <w:t>have you put in place?</w:t>
            </w:r>
          </w:p>
        </w:tc>
      </w:tr>
      <w:tr w:rsidR="00F21D4A" w:rsidRPr="00F31433" w14:paraId="3520EEAD" w14:textId="77777777" w:rsidTr="00403ADE">
        <w:trPr>
          <w:trHeight w:val="702"/>
        </w:trPr>
        <w:tc>
          <w:tcPr>
            <w:tcW w:w="10206" w:type="dxa"/>
            <w:gridSpan w:val="5"/>
          </w:tcPr>
          <w:p w14:paraId="7DD54FF8" w14:textId="77777777" w:rsidR="00F21D4A" w:rsidRDefault="00F21D4A" w:rsidP="00A934A8">
            <w:pPr>
              <w:spacing w:before="60" w:after="60"/>
              <w:rPr>
                <w:szCs w:val="22"/>
              </w:rPr>
            </w:pPr>
          </w:p>
          <w:p w14:paraId="23E62631" w14:textId="77777777" w:rsidR="00B80C6F" w:rsidRDefault="00B80C6F" w:rsidP="00A934A8">
            <w:pPr>
              <w:spacing w:before="60" w:after="60"/>
              <w:rPr>
                <w:szCs w:val="22"/>
              </w:rPr>
            </w:pPr>
          </w:p>
          <w:p w14:paraId="603EB964" w14:textId="77777777" w:rsidR="00B80C6F" w:rsidRDefault="00B80C6F" w:rsidP="00A934A8">
            <w:pPr>
              <w:spacing w:before="60" w:after="60"/>
              <w:rPr>
                <w:szCs w:val="22"/>
              </w:rPr>
            </w:pPr>
          </w:p>
          <w:p w14:paraId="43AF2685" w14:textId="77777777" w:rsidR="0007581A" w:rsidRDefault="0007581A" w:rsidP="00A934A8">
            <w:pPr>
              <w:spacing w:before="60" w:after="60"/>
              <w:rPr>
                <w:szCs w:val="22"/>
              </w:rPr>
            </w:pPr>
          </w:p>
          <w:p w14:paraId="6F01DA4F" w14:textId="615B2A30" w:rsidR="00B80C6F" w:rsidRPr="00F31433" w:rsidRDefault="00B80C6F" w:rsidP="00A934A8">
            <w:pPr>
              <w:spacing w:before="60" w:after="60"/>
              <w:rPr>
                <w:szCs w:val="22"/>
              </w:rPr>
            </w:pPr>
          </w:p>
        </w:tc>
      </w:tr>
    </w:tbl>
    <w:p w14:paraId="4B7144EE" w14:textId="77777777" w:rsidR="00F21D4A" w:rsidRPr="005E63AD" w:rsidRDefault="00F21D4A" w:rsidP="00403ADE"/>
    <w:p w14:paraId="724318F5" w14:textId="77777777" w:rsidR="00F16FAE" w:rsidRDefault="00F16FAE" w:rsidP="00403ADE"/>
    <w:p w14:paraId="0017B9DF" w14:textId="77777777" w:rsidR="00F16FAE" w:rsidRDefault="00F16FAE" w:rsidP="00403ADE">
      <w:pPr>
        <w:rPr>
          <w:rFonts w:eastAsiaTheme="minorEastAsia"/>
          <w:noProof/>
          <w:sz w:val="22"/>
          <w:szCs w:val="22"/>
          <w:lang w:eastAsia="en-GB"/>
        </w:rPr>
      </w:pPr>
    </w:p>
    <w:p w14:paraId="6E0A20DB" w14:textId="77777777" w:rsidR="00F16FAE" w:rsidRDefault="00F16FAE" w:rsidP="00403ADE">
      <w:pPr>
        <w:rPr>
          <w:rFonts w:eastAsiaTheme="minorEastAsia"/>
          <w:noProof/>
          <w:sz w:val="22"/>
          <w:szCs w:val="22"/>
          <w:lang w:eastAsia="en-GB"/>
        </w:rPr>
      </w:pPr>
    </w:p>
    <w:p w14:paraId="712DA6C3" w14:textId="2D03E035" w:rsidR="002F03F0" w:rsidRPr="00291E4F" w:rsidRDefault="00291E4F" w:rsidP="00403ADE">
      <w:pPr>
        <w:rPr>
          <w:rFonts w:eastAsiaTheme="minorEastAsia"/>
          <w:noProof/>
          <w:color w:val="000000" w:themeColor="text1"/>
          <w:sz w:val="22"/>
          <w:szCs w:val="22"/>
          <w:lang w:eastAsia="en-GB"/>
        </w:rPr>
      </w:pPr>
      <w:r w:rsidRPr="00291E4F">
        <w:rPr>
          <w:rFonts w:eastAsiaTheme="minorEastAsia"/>
          <w:noProof/>
          <w:color w:val="000000" w:themeColor="text1"/>
          <w:sz w:val="22"/>
          <w:szCs w:val="22"/>
          <w:lang w:eastAsia="en-GB"/>
        </w:rPr>
        <w:t xml:space="preserve">E: </w:t>
      </w:r>
      <w:hyperlink r:id="rId6" w:history="1">
        <w:r w:rsidRPr="00291E4F">
          <w:rPr>
            <w:rStyle w:val="Hyperlink"/>
            <w:rFonts w:eastAsiaTheme="minorEastAsia"/>
            <w:noProof/>
            <w:color w:val="000000" w:themeColor="text1"/>
            <w:sz w:val="22"/>
            <w:szCs w:val="22"/>
            <w:u w:val="none"/>
            <w:lang w:eastAsia="en-GB"/>
          </w:rPr>
          <w:t>lado@n-somerset.gov.uk</w:t>
        </w:r>
      </w:hyperlink>
    </w:p>
    <w:p w14:paraId="2F23F554" w14:textId="0A08BD29" w:rsidR="00291E4F" w:rsidRPr="00291E4F" w:rsidRDefault="00291E4F" w:rsidP="00403ADE">
      <w:pPr>
        <w:rPr>
          <w:color w:val="000000" w:themeColor="text1"/>
          <w:sz w:val="22"/>
          <w:szCs w:val="22"/>
        </w:rPr>
      </w:pPr>
    </w:p>
    <w:sectPr w:rsidR="00291E4F" w:rsidRPr="00291E4F" w:rsidSect="00F21D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81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49776" w14:textId="77777777" w:rsidR="00AA1839" w:rsidRDefault="00AA1839" w:rsidP="00F21D4A">
      <w:r>
        <w:separator/>
      </w:r>
    </w:p>
  </w:endnote>
  <w:endnote w:type="continuationSeparator" w:id="0">
    <w:p w14:paraId="3079E9A6" w14:textId="77777777" w:rsidR="00AA1839" w:rsidRDefault="00AA1839" w:rsidP="00F2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EC02D" w14:textId="77777777" w:rsidR="00132768" w:rsidRDefault="001327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CD3FA" w14:textId="733E426C" w:rsidR="00132768" w:rsidRPr="004D66EA" w:rsidRDefault="00132768" w:rsidP="00132768">
    <w:pPr>
      <w:pStyle w:val="Footer"/>
      <w:rPr>
        <w:sz w:val="16"/>
        <w:szCs w:val="16"/>
      </w:rPr>
    </w:pPr>
    <w:r>
      <w:rPr>
        <w:sz w:val="16"/>
        <w:szCs w:val="16"/>
      </w:rPr>
      <w:t xml:space="preserve">North Somerset Council </w:t>
    </w:r>
    <w:r w:rsidRPr="004D66EA">
      <w:rPr>
        <w:sz w:val="16"/>
        <w:szCs w:val="16"/>
      </w:rPr>
      <w:t xml:space="preserve">Local Authority Designated Officer (LADO) </w:t>
    </w:r>
    <w:r>
      <w:rPr>
        <w:sz w:val="16"/>
        <w:szCs w:val="16"/>
      </w:rPr>
      <w:t xml:space="preserve">Risk Assessment Form </w:t>
    </w:r>
    <w:r w:rsidRPr="004D66EA">
      <w:rPr>
        <w:sz w:val="16"/>
        <w:szCs w:val="16"/>
      </w:rPr>
      <w:t>A</w:t>
    </w:r>
    <w:r>
      <w:rPr>
        <w:sz w:val="16"/>
        <w:szCs w:val="16"/>
      </w:rPr>
      <w:t>ugust 2023</w:t>
    </w:r>
  </w:p>
  <w:p w14:paraId="532423FA" w14:textId="6CC5E270" w:rsidR="00E15427" w:rsidRPr="00132768" w:rsidRDefault="00E15427" w:rsidP="001327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D795F" w14:textId="77777777" w:rsidR="00132768" w:rsidRDefault="00132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FF791" w14:textId="77777777" w:rsidR="00AA1839" w:rsidRDefault="00AA1839" w:rsidP="00F21D4A">
      <w:r>
        <w:separator/>
      </w:r>
    </w:p>
  </w:footnote>
  <w:footnote w:type="continuationSeparator" w:id="0">
    <w:p w14:paraId="0614F07E" w14:textId="77777777" w:rsidR="00AA1839" w:rsidRDefault="00AA1839" w:rsidP="00F21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9D619" w14:textId="77777777" w:rsidR="00132768" w:rsidRDefault="001327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1C38" w14:textId="049ADDBF" w:rsidR="0017595B" w:rsidRPr="00DA3DA7" w:rsidRDefault="0017595B" w:rsidP="0017595B">
    <w:pPr>
      <w:ind w:left="7200"/>
    </w:pPr>
    <w:r w:rsidRPr="00346D52">
      <w:rPr>
        <w:noProof/>
      </w:rPr>
      <w:drawing>
        <wp:anchor distT="0" distB="0" distL="114300" distR="114300" simplePos="0" relativeHeight="251660288" behindDoc="0" locked="0" layoutInCell="1" allowOverlap="1" wp14:anchorId="4A606889" wp14:editId="5EF873CC">
          <wp:simplePos x="0" y="0"/>
          <wp:positionH relativeFrom="column">
            <wp:posOffset>1996440</wp:posOffset>
          </wp:positionH>
          <wp:positionV relativeFrom="paragraph">
            <wp:posOffset>-360045</wp:posOffset>
          </wp:positionV>
          <wp:extent cx="998220" cy="937260"/>
          <wp:effectExtent l="0" t="0" r="0" b="0"/>
          <wp:wrapSquare wrapText="bothSides"/>
          <wp:docPr id="5" name="Picture 5" descr="Logo Avon and Somerset Constabulary">
            <a:extLst xmlns:a="http://schemas.openxmlformats.org/drawingml/2006/main">
              <a:ext uri="{FF2B5EF4-FFF2-40B4-BE49-F238E27FC236}">
                <a16:creationId xmlns:a16="http://schemas.microsoft.com/office/drawing/2014/main" id="{A8857405-A252-49D5-837D-05ECA57D818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 Avon and Somerset Constabulary">
                    <a:extLst>
                      <a:ext uri="{FF2B5EF4-FFF2-40B4-BE49-F238E27FC236}">
                        <a16:creationId xmlns:a16="http://schemas.microsoft.com/office/drawing/2014/main" id="{A8857405-A252-49D5-837D-05ECA57D8183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89" r="13830"/>
                  <a:stretch/>
                </pic:blipFill>
                <pic:spPr bwMode="auto">
                  <a:xfrm>
                    <a:off x="0" y="0"/>
                    <a:ext cx="998220" cy="937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3F0852F" wp14:editId="224109C5">
          <wp:simplePos x="0" y="0"/>
          <wp:positionH relativeFrom="column">
            <wp:posOffset>3035300</wp:posOffset>
          </wp:positionH>
          <wp:positionV relativeFrom="paragraph">
            <wp:posOffset>-207645</wp:posOffset>
          </wp:positionV>
          <wp:extent cx="1543685" cy="632460"/>
          <wp:effectExtent l="0" t="0" r="0" b="0"/>
          <wp:wrapSquare wrapText="bothSides"/>
          <wp:docPr id="6" name="Picture 6" descr="Logo North Somerse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 North Somerset Council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68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75445D2" wp14:editId="0E6EC1DB">
          <wp:simplePos x="0" y="0"/>
          <wp:positionH relativeFrom="column">
            <wp:posOffset>4541520</wp:posOffset>
          </wp:positionH>
          <wp:positionV relativeFrom="paragraph">
            <wp:posOffset>-169545</wp:posOffset>
          </wp:positionV>
          <wp:extent cx="1722755" cy="571500"/>
          <wp:effectExtent l="0" t="0" r="0" b="0"/>
          <wp:wrapSquare wrapText="bothSides"/>
          <wp:docPr id="1" name="Picture 1" descr="Logo NHS, Bristol, North Somerset and South Gloucestershire Integrated Care Bo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NHS, Bristol, North Somerset and South Gloucestershire Integrated Care Boar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7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7263A4" wp14:editId="5780836F">
          <wp:simplePos x="0" y="0"/>
          <wp:positionH relativeFrom="margin">
            <wp:posOffset>-350520</wp:posOffset>
          </wp:positionH>
          <wp:positionV relativeFrom="paragraph">
            <wp:posOffset>-152400</wp:posOffset>
          </wp:positionV>
          <wp:extent cx="2129790" cy="723900"/>
          <wp:effectExtent l="0" t="0" r="3810" b="0"/>
          <wp:wrapSquare wrapText="bothSides"/>
          <wp:docPr id="3" name="Picture 3" descr="Logo North Somerset Safeguarding Children Partnersh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 North Somerset Safeguarding Children Partnership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79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  <w:r w:rsidRPr="00346D52">
      <w:t xml:space="preserve"> </w:t>
    </w:r>
  </w:p>
  <w:p w14:paraId="37D29A24" w14:textId="456F250C" w:rsidR="00F21D4A" w:rsidRPr="0017595B" w:rsidRDefault="00F21D4A" w:rsidP="001759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CC71" w14:textId="77777777" w:rsidR="00132768" w:rsidRDefault="001327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4A"/>
    <w:rsid w:val="0007581A"/>
    <w:rsid w:val="000E34E5"/>
    <w:rsid w:val="000E5F7B"/>
    <w:rsid w:val="00132768"/>
    <w:rsid w:val="0017595B"/>
    <w:rsid w:val="00194F33"/>
    <w:rsid w:val="001D4765"/>
    <w:rsid w:val="00206335"/>
    <w:rsid w:val="00291E4F"/>
    <w:rsid w:val="002B0518"/>
    <w:rsid w:val="002B35E7"/>
    <w:rsid w:val="002D18AB"/>
    <w:rsid w:val="002F03F0"/>
    <w:rsid w:val="0031194A"/>
    <w:rsid w:val="0033355C"/>
    <w:rsid w:val="00335136"/>
    <w:rsid w:val="0033715B"/>
    <w:rsid w:val="003D67DB"/>
    <w:rsid w:val="00403ADE"/>
    <w:rsid w:val="004454F8"/>
    <w:rsid w:val="004E5FD2"/>
    <w:rsid w:val="004F4631"/>
    <w:rsid w:val="00541507"/>
    <w:rsid w:val="0063066A"/>
    <w:rsid w:val="00705AB5"/>
    <w:rsid w:val="007352D5"/>
    <w:rsid w:val="007C4447"/>
    <w:rsid w:val="0080128C"/>
    <w:rsid w:val="008E5EC6"/>
    <w:rsid w:val="0091458B"/>
    <w:rsid w:val="00922E82"/>
    <w:rsid w:val="00935916"/>
    <w:rsid w:val="00A21EE3"/>
    <w:rsid w:val="00A46220"/>
    <w:rsid w:val="00AA1839"/>
    <w:rsid w:val="00B227D6"/>
    <w:rsid w:val="00B53636"/>
    <w:rsid w:val="00B80C6F"/>
    <w:rsid w:val="00C308F1"/>
    <w:rsid w:val="00C46F55"/>
    <w:rsid w:val="00C764D5"/>
    <w:rsid w:val="00CC67BD"/>
    <w:rsid w:val="00D11FD2"/>
    <w:rsid w:val="00D46DF1"/>
    <w:rsid w:val="00D729BA"/>
    <w:rsid w:val="00DD3A92"/>
    <w:rsid w:val="00E01D19"/>
    <w:rsid w:val="00E15427"/>
    <w:rsid w:val="00E37E72"/>
    <w:rsid w:val="00EE5CAB"/>
    <w:rsid w:val="00F16FAE"/>
    <w:rsid w:val="00F21D4A"/>
    <w:rsid w:val="00F223C5"/>
    <w:rsid w:val="00F9232B"/>
    <w:rsid w:val="00F9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82FC0"/>
  <w15:chartTrackingRefBased/>
  <w15:docId w15:val="{6A49A9E4-D5A8-4430-BD6E-6784DD8C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D4A"/>
    <w:pPr>
      <w:widowControl w:val="0"/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F21D4A"/>
    <w:pPr>
      <w:keepNext/>
      <w:widowControl/>
      <w:tabs>
        <w:tab w:val="left" w:pos="777"/>
      </w:tabs>
      <w:ind w:right="175"/>
      <w:outlineLvl w:val="0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1D4A"/>
    <w:rPr>
      <w:rFonts w:ascii="Arial" w:eastAsia="Times New Roman" w:hAnsi="Arial" w:cs="Arial"/>
      <w:szCs w:val="20"/>
    </w:rPr>
  </w:style>
  <w:style w:type="paragraph" w:styleId="Header">
    <w:name w:val="header"/>
    <w:basedOn w:val="Normal"/>
    <w:link w:val="HeaderChar"/>
    <w:uiPriority w:val="99"/>
    <w:unhideWhenUsed/>
    <w:rsid w:val="00F21D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D4A"/>
    <w:rPr>
      <w:rFonts w:ascii="Arial" w:eastAsia="Times New Roman" w:hAnsi="Arial" w:cs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21D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D4A"/>
    <w:rPr>
      <w:rFonts w:ascii="Arial" w:eastAsia="Times New Roman" w:hAnsi="Arial" w:cs="Arial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16FA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F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do@n-somerset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1034</Characters>
  <Application>Microsoft Office Word</Application>
  <DocSecurity>4</DocSecurity>
  <Lines>148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LADO risk assessment form</dc:title>
  <dc:subject/>
  <dc:creator>James Mcmillan</dc:creator>
  <cp:keywords/>
  <dc:description/>
  <cp:lastModifiedBy>Liz Renes</cp:lastModifiedBy>
  <cp:revision>2</cp:revision>
  <dcterms:created xsi:type="dcterms:W3CDTF">2026-01-15T16:15:00Z</dcterms:created>
  <dcterms:modified xsi:type="dcterms:W3CDTF">2026-01-15T16:15:00Z</dcterms:modified>
</cp:coreProperties>
</file>