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9E9C" w14:textId="700519F4" w:rsidR="00CB0CF5" w:rsidRPr="00165CCE" w:rsidRDefault="00CB0CF5" w:rsidP="00CB0CF5">
      <w:pPr>
        <w:pStyle w:val="Heading2"/>
        <w:spacing w:before="240" w:after="240"/>
        <w:rPr>
          <w:rFonts w:asciiTheme="majorHAnsi" w:hAnsiTheme="majorHAnsi"/>
          <w:b w:val="0"/>
          <w:bCs w:val="0"/>
          <w:color w:val="auto"/>
          <w:spacing w:val="-10"/>
          <w:kern w:val="28"/>
          <w:sz w:val="48"/>
          <w:szCs w:val="48"/>
        </w:rPr>
      </w:pPr>
      <w:r w:rsidRPr="00165CCE">
        <w:rPr>
          <w:rFonts w:asciiTheme="majorHAnsi" w:hAnsiTheme="majorHAnsi"/>
          <w:b w:val="0"/>
          <w:bCs w:val="0"/>
          <w:color w:val="auto"/>
          <w:spacing w:val="-10"/>
          <w:kern w:val="28"/>
          <w:sz w:val="48"/>
          <w:szCs w:val="48"/>
        </w:rPr>
        <w:t xml:space="preserve">North Somerset </w:t>
      </w:r>
      <w:r w:rsidR="00165CCE">
        <w:rPr>
          <w:rFonts w:asciiTheme="majorHAnsi" w:hAnsiTheme="majorHAnsi"/>
          <w:b w:val="0"/>
          <w:bCs w:val="0"/>
          <w:color w:val="auto"/>
          <w:spacing w:val="-10"/>
          <w:kern w:val="28"/>
          <w:sz w:val="48"/>
          <w:szCs w:val="48"/>
        </w:rPr>
        <w:t>Community</w:t>
      </w:r>
      <w:r w:rsidRPr="00165CCE">
        <w:rPr>
          <w:rFonts w:asciiTheme="majorHAnsi" w:hAnsiTheme="majorHAnsi"/>
          <w:b w:val="0"/>
          <w:bCs w:val="0"/>
          <w:color w:val="auto"/>
          <w:spacing w:val="-10"/>
          <w:kern w:val="28"/>
          <w:sz w:val="48"/>
          <w:szCs w:val="48"/>
        </w:rPr>
        <w:t xml:space="preserve"> Assessment Template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4"/>
        <w:gridCol w:w="1122"/>
        <w:gridCol w:w="1846"/>
        <w:gridCol w:w="1490"/>
        <w:gridCol w:w="1490"/>
        <w:gridCol w:w="1716"/>
        <w:gridCol w:w="1324"/>
        <w:gridCol w:w="1086"/>
        <w:gridCol w:w="1096"/>
      </w:tblGrid>
      <w:tr w:rsidR="00A4150A" w:rsidRPr="00A4150A" w14:paraId="3C41D0B0" w14:textId="77777777" w:rsidTr="00A4150A">
        <w:trPr>
          <w:trHeight w:val="2237"/>
        </w:trPr>
        <w:tc>
          <w:tcPr>
            <w:tcW w:w="638" w:type="pct"/>
          </w:tcPr>
          <w:p w14:paraId="284695C9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Environmental Factors</w:t>
            </w:r>
          </w:p>
          <w:p w14:paraId="36ED0E2C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(Lighting, accessibility, visibility etc.</w:t>
            </w:r>
          </w:p>
        </w:tc>
        <w:tc>
          <w:tcPr>
            <w:tcW w:w="438" w:type="pct"/>
          </w:tcPr>
          <w:p w14:paraId="3F4572C5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Use of space</w:t>
            </w:r>
          </w:p>
          <w:p w14:paraId="6650BFAA" w14:textId="4D2E2AA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(i.e. positive activities, or negative: drug use etc.)</w:t>
            </w:r>
          </w:p>
        </w:tc>
        <w:tc>
          <w:tcPr>
            <w:tcW w:w="721" w:type="pct"/>
          </w:tcPr>
          <w:p w14:paraId="1CCAB1BF" w14:textId="7B128049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Neighbourhood Safety</w:t>
            </w:r>
          </w:p>
        </w:tc>
        <w:tc>
          <w:tcPr>
            <w:tcW w:w="582" w:type="pct"/>
          </w:tcPr>
          <w:p w14:paraId="2711B046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Partners/ businesses and agencies</w:t>
            </w:r>
          </w:p>
          <w:p w14:paraId="6CA436A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(Are there partners of businesses operating locally? Do they comply with safeguarding policy?)</w:t>
            </w:r>
          </w:p>
        </w:tc>
        <w:tc>
          <w:tcPr>
            <w:tcW w:w="582" w:type="pct"/>
          </w:tcPr>
          <w:p w14:paraId="72D0D07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Resident/ public integration</w:t>
            </w:r>
          </w:p>
          <w:p w14:paraId="4FD99F5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(Are residents, the public and parents integrated locally into the community?)</w:t>
            </w:r>
          </w:p>
        </w:tc>
        <w:tc>
          <w:tcPr>
            <w:tcW w:w="670" w:type="pct"/>
          </w:tcPr>
          <w:p w14:paraId="6AC1FB0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Policy</w:t>
            </w:r>
          </w:p>
          <w:p w14:paraId="2EC75CFC" w14:textId="47621EE8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(Do policies held by individual agencies/ businesses etc. include safeguarding and responses to neighbourhood concerns?</w:t>
            </w:r>
          </w:p>
        </w:tc>
        <w:tc>
          <w:tcPr>
            <w:tcW w:w="517" w:type="pct"/>
          </w:tcPr>
          <w:p w14:paraId="3147008C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Community Resources</w:t>
            </w:r>
          </w:p>
          <w:p w14:paraId="0BECBBE7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(What resources are available locally?)</w:t>
            </w:r>
          </w:p>
        </w:tc>
        <w:tc>
          <w:tcPr>
            <w:tcW w:w="424" w:type="pct"/>
          </w:tcPr>
          <w:p w14:paraId="13F1338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Systemic Factors</w:t>
            </w:r>
          </w:p>
          <w:p w14:paraId="2751CA9C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(Are there broader systemic issues affecting this area?)</w:t>
            </w:r>
          </w:p>
        </w:tc>
        <w:tc>
          <w:tcPr>
            <w:tcW w:w="429" w:type="pct"/>
          </w:tcPr>
          <w:p w14:paraId="07D687FC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 xml:space="preserve">Recent or recurring incidents </w:t>
            </w:r>
          </w:p>
          <w:p w14:paraId="4C2B82B2" w14:textId="77777777" w:rsidR="00A4150A" w:rsidRPr="00165CCE" w:rsidRDefault="00A4150A" w:rsidP="00A4150A">
            <w:pPr>
              <w:rPr>
                <w:sz w:val="20"/>
                <w:szCs w:val="20"/>
              </w:rPr>
            </w:pPr>
            <w:r w:rsidRPr="00165CCE">
              <w:rPr>
                <w:sz w:val="20"/>
                <w:szCs w:val="20"/>
              </w:rPr>
              <w:t>(Are there recurring incidents in this area? Including those linked to online)</w:t>
            </w:r>
          </w:p>
        </w:tc>
      </w:tr>
      <w:tr w:rsidR="00A4150A" w:rsidRPr="00A4150A" w14:paraId="1440CC14" w14:textId="77777777" w:rsidTr="00A4150A">
        <w:trPr>
          <w:trHeight w:val="3828"/>
        </w:trPr>
        <w:tc>
          <w:tcPr>
            <w:tcW w:w="638" w:type="pct"/>
          </w:tcPr>
          <w:p w14:paraId="43EFCA9A" w14:textId="77777777" w:rsidR="00A4150A" w:rsidRPr="00A4150A" w:rsidRDefault="00A4150A" w:rsidP="00A4150A"/>
        </w:tc>
        <w:tc>
          <w:tcPr>
            <w:tcW w:w="438" w:type="pct"/>
          </w:tcPr>
          <w:p w14:paraId="613C478A" w14:textId="77777777" w:rsidR="00A4150A" w:rsidRPr="00A4150A" w:rsidRDefault="00A4150A" w:rsidP="00A4150A"/>
        </w:tc>
        <w:tc>
          <w:tcPr>
            <w:tcW w:w="721" w:type="pct"/>
          </w:tcPr>
          <w:p w14:paraId="609171EA" w14:textId="77777777" w:rsidR="00A4150A" w:rsidRPr="00A4150A" w:rsidRDefault="00A4150A" w:rsidP="00A4150A"/>
        </w:tc>
        <w:tc>
          <w:tcPr>
            <w:tcW w:w="582" w:type="pct"/>
          </w:tcPr>
          <w:p w14:paraId="46CC16B8" w14:textId="77777777" w:rsidR="00A4150A" w:rsidRPr="00A4150A" w:rsidRDefault="00A4150A" w:rsidP="00A4150A"/>
        </w:tc>
        <w:tc>
          <w:tcPr>
            <w:tcW w:w="582" w:type="pct"/>
          </w:tcPr>
          <w:p w14:paraId="1E905C39" w14:textId="77777777" w:rsidR="00A4150A" w:rsidRPr="00A4150A" w:rsidRDefault="00A4150A" w:rsidP="00A4150A"/>
        </w:tc>
        <w:tc>
          <w:tcPr>
            <w:tcW w:w="670" w:type="pct"/>
          </w:tcPr>
          <w:p w14:paraId="232EC635" w14:textId="77777777" w:rsidR="00A4150A" w:rsidRPr="00A4150A" w:rsidRDefault="00A4150A" w:rsidP="00A4150A"/>
        </w:tc>
        <w:tc>
          <w:tcPr>
            <w:tcW w:w="517" w:type="pct"/>
          </w:tcPr>
          <w:p w14:paraId="5476AE61" w14:textId="77777777" w:rsidR="00A4150A" w:rsidRPr="00A4150A" w:rsidRDefault="00A4150A" w:rsidP="00A4150A"/>
        </w:tc>
        <w:tc>
          <w:tcPr>
            <w:tcW w:w="424" w:type="pct"/>
          </w:tcPr>
          <w:p w14:paraId="680C91E2" w14:textId="77777777" w:rsidR="00A4150A" w:rsidRPr="00A4150A" w:rsidRDefault="00A4150A" w:rsidP="00A4150A"/>
        </w:tc>
        <w:tc>
          <w:tcPr>
            <w:tcW w:w="429" w:type="pct"/>
          </w:tcPr>
          <w:p w14:paraId="4545725A" w14:textId="77777777" w:rsidR="00A4150A" w:rsidRPr="00A4150A" w:rsidRDefault="00A4150A" w:rsidP="00A4150A"/>
        </w:tc>
      </w:tr>
    </w:tbl>
    <w:p w14:paraId="1F1FAFBA" w14:textId="77777777" w:rsidR="00431372" w:rsidRPr="0082560C" w:rsidRDefault="00431372" w:rsidP="00165CCE"/>
    <w:sectPr w:rsidR="00431372" w:rsidRPr="0082560C" w:rsidSect="00165CCE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1247" w:right="2268" w:bottom="1247" w:left="1758" w:header="170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5ACA" w14:textId="77777777" w:rsidR="000A439E" w:rsidRDefault="000A439E" w:rsidP="00D73C32">
      <w:r>
        <w:separator/>
      </w:r>
    </w:p>
  </w:endnote>
  <w:endnote w:type="continuationSeparator" w:id="0">
    <w:p w14:paraId="7710BB3D" w14:textId="77777777" w:rsidR="000A439E" w:rsidRDefault="000A439E" w:rsidP="00D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8000"/>
        <w:lang w:val="en-GB"/>
      </w:rPr>
      <w:id w:val="785319869"/>
      <w:docPartObj>
        <w:docPartGallery w:val="Page Numbers (Bottom of Page)"/>
        <w:docPartUnique/>
      </w:docPartObj>
    </w:sdtPr>
    <w:sdtEndPr>
      <w:rPr>
        <w:b w:val="0"/>
        <w:bCs w:val="0"/>
        <w:color w:val="auto"/>
      </w:rPr>
    </w:sdtEndPr>
    <w:sdtContent>
      <w:p w14:paraId="4637DF0C" w14:textId="4E633F79" w:rsidR="00DB0771" w:rsidRDefault="00DB0771">
        <w:pPr>
          <w:pStyle w:val="Footer"/>
          <w:jc w:val="right"/>
        </w:pPr>
        <w:r w:rsidRPr="00122C2A">
          <w:rPr>
            <w:b/>
            <w:bCs/>
            <w:color w:val="008000"/>
            <w:lang w:val="en-GB"/>
          </w:rPr>
          <w:t xml:space="preserve">North Somerset ASF </w:t>
        </w:r>
        <w:r w:rsidR="00165CCE">
          <w:rPr>
            <w:b/>
            <w:bCs/>
            <w:color w:val="008000"/>
            <w:lang w:val="en-GB"/>
          </w:rPr>
          <w:t>Community</w:t>
        </w:r>
        <w:r w:rsidR="00165CCE" w:rsidRPr="00165CCE">
          <w:rPr>
            <w:b/>
            <w:bCs/>
            <w:color w:val="008000"/>
            <w:lang w:val="en-GB"/>
          </w:rPr>
          <w:t xml:space="preserve"> Assessment Template </w:t>
        </w:r>
        <w:r>
          <w:rPr>
            <w:lang w:val="en-GB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450C038D" w14:textId="20E9D909" w:rsidR="00AD1C18" w:rsidRPr="00AD1C18" w:rsidRDefault="00AD1C18" w:rsidP="00D7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960333936"/>
      <w:docPartObj>
        <w:docPartGallery w:val="Page Numbers (Bottom of Page)"/>
        <w:docPartUnique/>
      </w:docPartObj>
    </w:sdtPr>
    <w:sdtEndPr/>
    <w:sdtContent>
      <w:p w14:paraId="42F406E4" w14:textId="0A2491F4" w:rsidR="00DB0771" w:rsidRDefault="00DB0771">
        <w:pPr>
          <w:pStyle w:val="Footer"/>
          <w:jc w:val="right"/>
        </w:pPr>
        <w:r w:rsidRPr="00122C2A">
          <w:rPr>
            <w:b/>
            <w:bCs/>
            <w:color w:val="008000"/>
            <w:lang w:val="en-GB"/>
          </w:rPr>
          <w:t xml:space="preserve">North Somerset ASF </w:t>
        </w:r>
        <w:r w:rsidR="00165CCE">
          <w:rPr>
            <w:b/>
            <w:bCs/>
            <w:color w:val="008000"/>
            <w:lang w:val="en-GB"/>
          </w:rPr>
          <w:t>Community</w:t>
        </w:r>
        <w:r w:rsidR="00165CCE" w:rsidRPr="00165CCE">
          <w:rPr>
            <w:b/>
            <w:bCs/>
            <w:color w:val="008000"/>
            <w:lang w:val="en-GB"/>
          </w:rPr>
          <w:t xml:space="preserve"> Assessment Template </w:t>
        </w:r>
        <w:r>
          <w:rPr>
            <w:lang w:val="en-GB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261E0135" w14:textId="2DB136EA" w:rsidR="00750781" w:rsidRPr="000B4D8A" w:rsidRDefault="00750781" w:rsidP="000B4D8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B05C" w14:textId="77777777" w:rsidR="000A439E" w:rsidRDefault="000A439E" w:rsidP="00D73C32">
      <w:r>
        <w:separator/>
      </w:r>
    </w:p>
  </w:footnote>
  <w:footnote w:type="continuationSeparator" w:id="0">
    <w:p w14:paraId="7A63E8D4" w14:textId="77777777" w:rsidR="000A439E" w:rsidRDefault="000A439E" w:rsidP="00D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0030" w14:textId="08329A7D" w:rsidR="00DB0771" w:rsidRDefault="00122C2A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3BE0846" wp14:editId="18898DF7">
          <wp:simplePos x="0" y="0"/>
          <wp:positionH relativeFrom="margin">
            <wp:align>left</wp:align>
          </wp:positionH>
          <wp:positionV relativeFrom="paragraph">
            <wp:posOffset>-791747</wp:posOffset>
          </wp:positionV>
          <wp:extent cx="2979245" cy="928321"/>
          <wp:effectExtent l="0" t="0" r="0" b="5715"/>
          <wp:wrapNone/>
          <wp:docPr id="195447197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2979245" cy="92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3A31" w14:textId="7F0CCD52" w:rsidR="00750781" w:rsidRDefault="00165C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90DC3B" wp14:editId="29A011D5">
              <wp:simplePos x="0" y="0"/>
              <wp:positionH relativeFrom="margin">
                <wp:posOffset>-531540</wp:posOffset>
              </wp:positionH>
              <wp:positionV relativeFrom="paragraph">
                <wp:posOffset>206405</wp:posOffset>
              </wp:positionV>
              <wp:extent cx="8910083" cy="0"/>
              <wp:effectExtent l="0" t="0" r="0" b="0"/>
              <wp:wrapNone/>
              <wp:docPr id="32449381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10083" cy="0"/>
                      </a:xfrm>
                      <a:prstGeom prst="line">
                        <a:avLst/>
                      </a:prstGeom>
                      <a:ln>
                        <a:solidFill>
                          <a:srgbClr val="0099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14DE2" id="Straight Connector 2" o:spid="_x0000_s1026" alt="&quot;&quot;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25pt" to="659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" strokecolor="#090" strokeweight="2pt">
              <w10:wrap anchorx="margin"/>
            </v:line>
          </w:pict>
        </mc:Fallback>
      </mc:AlternateContent>
    </w:r>
    <w:r w:rsidR="00122C2A">
      <w:rPr>
        <w:noProof/>
      </w:rPr>
      <w:drawing>
        <wp:anchor distT="0" distB="0" distL="114300" distR="114300" simplePos="0" relativeHeight="251656704" behindDoc="1" locked="0" layoutInCell="1" allowOverlap="1" wp14:anchorId="5FA17199" wp14:editId="59FE6209">
          <wp:simplePos x="0" y="0"/>
          <wp:positionH relativeFrom="margin">
            <wp:posOffset>-733647</wp:posOffset>
          </wp:positionH>
          <wp:positionV relativeFrom="paragraph">
            <wp:posOffset>-842261</wp:posOffset>
          </wp:positionV>
          <wp:extent cx="3250127" cy="1012727"/>
          <wp:effectExtent l="0" t="0" r="7620" b="0"/>
          <wp:wrapNone/>
          <wp:docPr id="1302157095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3250127" cy="1012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8EC"/>
    <w:multiLevelType w:val="hybridMultilevel"/>
    <w:tmpl w:val="8E2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107A"/>
    <w:multiLevelType w:val="hybridMultilevel"/>
    <w:tmpl w:val="72B0338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87533"/>
    <w:multiLevelType w:val="hybridMultilevel"/>
    <w:tmpl w:val="9574EB10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BE7"/>
    <w:multiLevelType w:val="hybridMultilevel"/>
    <w:tmpl w:val="EE000E7E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54C36"/>
    <w:multiLevelType w:val="hybridMultilevel"/>
    <w:tmpl w:val="FAA89F94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4724A"/>
    <w:multiLevelType w:val="hybridMultilevel"/>
    <w:tmpl w:val="B3D459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045"/>
    <w:multiLevelType w:val="hybridMultilevel"/>
    <w:tmpl w:val="134459F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D5966"/>
    <w:multiLevelType w:val="hybridMultilevel"/>
    <w:tmpl w:val="A7D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97"/>
    <w:multiLevelType w:val="hybridMultilevel"/>
    <w:tmpl w:val="7A2ED538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3C01"/>
    <w:multiLevelType w:val="hybridMultilevel"/>
    <w:tmpl w:val="6D444704"/>
    <w:lvl w:ilvl="0" w:tplc="F662A1A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29097D"/>
    <w:multiLevelType w:val="hybridMultilevel"/>
    <w:tmpl w:val="68121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291">
    <w:abstractNumId w:val="0"/>
  </w:num>
  <w:num w:numId="2" w16cid:durableId="959533069">
    <w:abstractNumId w:val="8"/>
  </w:num>
  <w:num w:numId="3" w16cid:durableId="753212179">
    <w:abstractNumId w:val="5"/>
  </w:num>
  <w:num w:numId="4" w16cid:durableId="1059864240">
    <w:abstractNumId w:val="9"/>
  </w:num>
  <w:num w:numId="5" w16cid:durableId="951474243">
    <w:abstractNumId w:val="7"/>
  </w:num>
  <w:num w:numId="6" w16cid:durableId="1680279206">
    <w:abstractNumId w:val="2"/>
  </w:num>
  <w:num w:numId="7" w16cid:durableId="248317493">
    <w:abstractNumId w:val="6"/>
  </w:num>
  <w:num w:numId="8" w16cid:durableId="548884763">
    <w:abstractNumId w:val="3"/>
  </w:num>
  <w:num w:numId="9" w16cid:durableId="1662729484">
    <w:abstractNumId w:val="1"/>
  </w:num>
  <w:num w:numId="10" w16cid:durableId="1776175470">
    <w:abstractNumId w:val="4"/>
  </w:num>
  <w:num w:numId="11" w16cid:durableId="487095601">
    <w:abstractNumId w:val="5"/>
  </w:num>
  <w:num w:numId="12" w16cid:durableId="197015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81"/>
    <w:rsid w:val="00056CE8"/>
    <w:rsid w:val="000601F5"/>
    <w:rsid w:val="00064E25"/>
    <w:rsid w:val="0008484D"/>
    <w:rsid w:val="0008499F"/>
    <w:rsid w:val="000A439E"/>
    <w:rsid w:val="000B108C"/>
    <w:rsid w:val="000B4D8A"/>
    <w:rsid w:val="000C5125"/>
    <w:rsid w:val="000C69FF"/>
    <w:rsid w:val="0010493F"/>
    <w:rsid w:val="00122C2A"/>
    <w:rsid w:val="0012350C"/>
    <w:rsid w:val="001246C8"/>
    <w:rsid w:val="00127710"/>
    <w:rsid w:val="001338C1"/>
    <w:rsid w:val="00144182"/>
    <w:rsid w:val="001522CA"/>
    <w:rsid w:val="00161248"/>
    <w:rsid w:val="00165CCE"/>
    <w:rsid w:val="00174AF0"/>
    <w:rsid w:val="00176D6D"/>
    <w:rsid w:val="0019045F"/>
    <w:rsid w:val="00294931"/>
    <w:rsid w:val="0029526E"/>
    <w:rsid w:val="002A0960"/>
    <w:rsid w:val="002A54F8"/>
    <w:rsid w:val="002D7E49"/>
    <w:rsid w:val="003270D4"/>
    <w:rsid w:val="00334BA4"/>
    <w:rsid w:val="00383606"/>
    <w:rsid w:val="003A5D6D"/>
    <w:rsid w:val="003C1982"/>
    <w:rsid w:val="003C3E3B"/>
    <w:rsid w:val="003C4D64"/>
    <w:rsid w:val="00411B33"/>
    <w:rsid w:val="00412ACF"/>
    <w:rsid w:val="00431372"/>
    <w:rsid w:val="00467916"/>
    <w:rsid w:val="004A38DE"/>
    <w:rsid w:val="004D56F5"/>
    <w:rsid w:val="005634F8"/>
    <w:rsid w:val="005743C3"/>
    <w:rsid w:val="00584B8B"/>
    <w:rsid w:val="005C7884"/>
    <w:rsid w:val="00611666"/>
    <w:rsid w:val="006350B6"/>
    <w:rsid w:val="006C0D49"/>
    <w:rsid w:val="006C7B6E"/>
    <w:rsid w:val="006E18A1"/>
    <w:rsid w:val="00711635"/>
    <w:rsid w:val="00720432"/>
    <w:rsid w:val="00732967"/>
    <w:rsid w:val="00741889"/>
    <w:rsid w:val="00750781"/>
    <w:rsid w:val="00763334"/>
    <w:rsid w:val="007650AD"/>
    <w:rsid w:val="007C5A99"/>
    <w:rsid w:val="0082560C"/>
    <w:rsid w:val="00855582"/>
    <w:rsid w:val="00871716"/>
    <w:rsid w:val="008734E4"/>
    <w:rsid w:val="008902CF"/>
    <w:rsid w:val="008E45D9"/>
    <w:rsid w:val="008E5FCD"/>
    <w:rsid w:val="00916885"/>
    <w:rsid w:val="009573A9"/>
    <w:rsid w:val="00971115"/>
    <w:rsid w:val="0099374B"/>
    <w:rsid w:val="009A6D13"/>
    <w:rsid w:val="00A4150A"/>
    <w:rsid w:val="00A62088"/>
    <w:rsid w:val="00A72E8F"/>
    <w:rsid w:val="00A85818"/>
    <w:rsid w:val="00A8697F"/>
    <w:rsid w:val="00AD1C18"/>
    <w:rsid w:val="00AE6F41"/>
    <w:rsid w:val="00B02376"/>
    <w:rsid w:val="00B05F6C"/>
    <w:rsid w:val="00B5640B"/>
    <w:rsid w:val="00B8540A"/>
    <w:rsid w:val="00B92D42"/>
    <w:rsid w:val="00C44C5E"/>
    <w:rsid w:val="00C84288"/>
    <w:rsid w:val="00C84391"/>
    <w:rsid w:val="00CA3D5D"/>
    <w:rsid w:val="00CB0CF5"/>
    <w:rsid w:val="00CD3829"/>
    <w:rsid w:val="00CF4308"/>
    <w:rsid w:val="00D12740"/>
    <w:rsid w:val="00D25B37"/>
    <w:rsid w:val="00D5651B"/>
    <w:rsid w:val="00D57F39"/>
    <w:rsid w:val="00D73C32"/>
    <w:rsid w:val="00D84AAC"/>
    <w:rsid w:val="00DA45F8"/>
    <w:rsid w:val="00DB0771"/>
    <w:rsid w:val="00DB09F0"/>
    <w:rsid w:val="00DB77E1"/>
    <w:rsid w:val="00DD197F"/>
    <w:rsid w:val="00DF7808"/>
    <w:rsid w:val="00E10F38"/>
    <w:rsid w:val="00E11857"/>
    <w:rsid w:val="00E1675F"/>
    <w:rsid w:val="00E21664"/>
    <w:rsid w:val="00E509D1"/>
    <w:rsid w:val="00E534C2"/>
    <w:rsid w:val="00E67EBF"/>
    <w:rsid w:val="00E70980"/>
    <w:rsid w:val="00E90B38"/>
    <w:rsid w:val="00ED670E"/>
    <w:rsid w:val="00EE77F1"/>
    <w:rsid w:val="00F43B18"/>
    <w:rsid w:val="00F45D11"/>
    <w:rsid w:val="00F75117"/>
    <w:rsid w:val="00F77170"/>
    <w:rsid w:val="00F941E4"/>
    <w:rsid w:val="00FA7F12"/>
    <w:rsid w:val="00FB3AAD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3EBCA"/>
  <w14:defaultImageDpi w14:val="300"/>
  <w15:docId w15:val="{81B40178-AE9D-42C0-8361-CD4E88F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0C"/>
    <w:pPr>
      <w:spacing w:line="264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6E"/>
    <w:pPr>
      <w:keepNext/>
      <w:keepLines/>
      <w:outlineLvl w:val="0"/>
    </w:pPr>
    <w:rPr>
      <w:rFonts w:ascii="Arial Black" w:eastAsiaTheme="majorEastAsia" w:hAnsi="Arial Black"/>
      <w:color w:val="288F4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C32"/>
    <w:pPr>
      <w:keepNext/>
      <w:keepLines/>
      <w:outlineLvl w:val="1"/>
    </w:pPr>
    <w:rPr>
      <w:rFonts w:eastAsiaTheme="majorEastAsia" w:cstheme="majorBidi"/>
      <w:b/>
      <w:bCs/>
      <w:color w:val="288F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C32"/>
    <w:pPr>
      <w:keepNext/>
      <w:keepLines/>
      <w:outlineLvl w:val="2"/>
    </w:pPr>
    <w:rPr>
      <w:rFonts w:eastAsiaTheme="majorEastAsia" w:cstheme="majorBidi"/>
      <w:b/>
      <w:bCs/>
      <w:color w:val="288F4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C32"/>
    <w:pPr>
      <w:keepNext/>
      <w:keepLines/>
      <w:outlineLvl w:val="3"/>
    </w:pPr>
    <w:rPr>
      <w:rFonts w:eastAsiaTheme="majorEastAsia" w:cstheme="majorBidi"/>
      <w:b/>
      <w:bCs/>
      <w:i/>
      <w:iCs/>
      <w:color w:val="288F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6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640B"/>
  </w:style>
  <w:style w:type="paragraph" w:styleId="Footer">
    <w:name w:val="footer"/>
    <w:basedOn w:val="Normal"/>
    <w:link w:val="FooterChar"/>
    <w:uiPriority w:val="99"/>
    <w:unhideWhenUsed/>
    <w:rsid w:val="00D57F39"/>
    <w:pPr>
      <w:tabs>
        <w:tab w:val="center" w:pos="4320"/>
        <w:tab w:val="right" w:pos="8640"/>
      </w:tabs>
      <w:jc w:val="center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7F39"/>
    <w:rPr>
      <w:rFonts w:ascii="Century Gothic" w:hAnsi="Century Gothic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526E"/>
    <w:rPr>
      <w:rFonts w:ascii="Arial Black" w:eastAsiaTheme="majorEastAsia" w:hAnsi="Arial Black" w:cs="Arial"/>
      <w:color w:val="288F4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3C32"/>
    <w:rPr>
      <w:rFonts w:ascii="Arial" w:eastAsiaTheme="majorEastAsia" w:hAnsi="Arial" w:cstheme="majorBidi"/>
      <w:b/>
      <w:bCs/>
      <w:color w:val="288F4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3C32"/>
    <w:rPr>
      <w:rFonts w:ascii="Arial" w:eastAsiaTheme="majorEastAsia" w:hAnsi="Arial" w:cstheme="majorBidi"/>
      <w:b/>
      <w:bCs/>
      <w:color w:val="288F46"/>
    </w:rPr>
  </w:style>
  <w:style w:type="character" w:customStyle="1" w:styleId="Heading4Char">
    <w:name w:val="Heading 4 Char"/>
    <w:basedOn w:val="DefaultParagraphFont"/>
    <w:link w:val="Heading4"/>
    <w:uiPriority w:val="9"/>
    <w:rsid w:val="00D73C32"/>
    <w:rPr>
      <w:rFonts w:ascii="Arial" w:eastAsiaTheme="majorEastAsia" w:hAnsi="Arial" w:cstheme="majorBidi"/>
      <w:b/>
      <w:bCs/>
      <w:i/>
      <w:iCs/>
      <w:color w:val="288F46"/>
    </w:rPr>
  </w:style>
  <w:style w:type="paragraph" w:customStyle="1" w:styleId="ItalicBody">
    <w:name w:val="Italic Body"/>
    <w:basedOn w:val="Normal"/>
    <w:qFormat/>
    <w:rsid w:val="00D73C32"/>
    <w:rPr>
      <w:i/>
      <w:iCs/>
    </w:rPr>
  </w:style>
  <w:style w:type="paragraph" w:styleId="ListParagraph">
    <w:name w:val="List Paragraph"/>
    <w:basedOn w:val="Normal"/>
    <w:uiPriority w:val="34"/>
    <w:qFormat/>
    <w:rsid w:val="006350B6"/>
    <w:pPr>
      <w:ind w:left="720"/>
      <w:contextualSpacing/>
    </w:pPr>
  </w:style>
  <w:style w:type="table" w:styleId="TableGrid">
    <w:name w:val="Table Grid"/>
    <w:basedOn w:val="TableNormal"/>
    <w:uiPriority w:val="59"/>
    <w:rsid w:val="0075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3C4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09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44DBB-8D82-4377-A4B5-AD76137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ASF Community Assessment Template 2025</dc:title>
  <dc:subject/>
  <dc:creator>Riccardo Enoch</dc:creator>
  <cp:keywords/>
  <dc:description/>
  <cp:lastModifiedBy>Rachel Dunston</cp:lastModifiedBy>
  <cp:revision>2</cp:revision>
  <cp:lastPrinted>2025-07-30T07:41:00Z</cp:lastPrinted>
  <dcterms:created xsi:type="dcterms:W3CDTF">2025-08-04T11:30:00Z</dcterms:created>
  <dcterms:modified xsi:type="dcterms:W3CDTF">2025-08-04T11:30:00Z</dcterms:modified>
</cp:coreProperties>
</file>